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B" w:rsidRPr="002629D1" w:rsidRDefault="00C43BEB" w:rsidP="002629D1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r w:rsidRPr="002629D1">
        <w:rPr>
          <w:rFonts w:ascii="Arial Black" w:hAnsi="Arial Black"/>
          <w:b/>
          <w:bCs/>
          <w:sz w:val="24"/>
          <w:szCs w:val="24"/>
        </w:rPr>
        <w:t xml:space="preserve">Закон Кемеровской области 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b/>
          <w:bCs/>
          <w:sz w:val="24"/>
          <w:szCs w:val="24"/>
        </w:rPr>
        <w:t xml:space="preserve">от 20.12.2004 № 105-ОЗ 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="002629D1" w:rsidRPr="002629D1">
        <w:rPr>
          <w:rStyle w:val="butback"/>
          <w:rFonts w:ascii="Arial Black" w:hAnsi="Arial Black"/>
          <w:b/>
          <w:bCs/>
          <w:sz w:val="24"/>
          <w:szCs w:val="24"/>
        </w:rPr>
        <w:t>«</w:t>
      </w:r>
      <w:r w:rsidRPr="002629D1">
        <w:rPr>
          <w:rStyle w:val="submenu-table"/>
          <w:rFonts w:ascii="Arial Black" w:hAnsi="Arial Black"/>
          <w:b/>
          <w:bCs/>
          <w:sz w:val="24"/>
          <w:szCs w:val="24"/>
        </w:rPr>
        <w:t>О МЕРАХ СОЦИАЛЬНОЙ ПОДДЕРЖКИ ОТДЕЛЬНОЙ КАТЕГОРИИ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b/>
          <w:bCs/>
          <w:sz w:val="24"/>
          <w:szCs w:val="24"/>
        </w:rPr>
        <w:t>ВЕТЕРАНОВ ВЕЛИКОЙ ОТЕЧЕСТВЕННОЙ ВОЙНЫ И ВЕТЕРАНОВ ТРУДА</w:t>
      </w:r>
      <w:r w:rsidR="002629D1" w:rsidRPr="002629D1">
        <w:rPr>
          <w:rFonts w:ascii="Arial Black" w:hAnsi="Arial Black"/>
          <w:b/>
          <w:bCs/>
          <w:sz w:val="24"/>
          <w:szCs w:val="24"/>
        </w:rPr>
        <w:t>»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Настоящий Закон определяет на основании Федерального закона «О ветеранах» отдельным категориям ветеранов Великой Отечественной войны и ветеранов труда следующие меры социальной поддержки: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пенсию;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снижение на 50 процентов стоимости лекарств, приобретаемых по рецептам врачей;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бесплатные изготовление и ремонт зубных протезов (кроме расходов на оплату стоимости драгоценных металлов и металлокерамики) в учреждениях здравоохранения по месту жительства, а также бесплатное обеспечение другими протезами и протезно-ортопедическими изделиями;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бесплатный проезд на всех видах городского пассажирского транспорта общего пользования (кроме такси) в любом городе Кемеровской области независимо от места жительства, на автомобильном транспорте общего пользования пригородного и междугородного сообщения (внутрирайонного, внутриобластного) независимо от места жительства;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снижение на 50 процентов стоимости проезда на железнодорожном и водном транспорте пригородного сообщения;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преимущество при приеме на социальное обслуживание учреждениями социального обслуживания Кемеровской области.</w:t>
      </w:r>
    </w:p>
    <w:bookmarkEnd w:id="0"/>
    <w:p w:rsidR="00C43BEB" w:rsidRPr="002629D1" w:rsidRDefault="00C43BEB" w:rsidP="002629D1">
      <w:pPr>
        <w:jc w:val="center"/>
        <w:rPr>
          <w:rFonts w:ascii="Arial Black" w:hAnsi="Arial Black"/>
          <w:sz w:val="24"/>
          <w:szCs w:val="24"/>
        </w:rPr>
      </w:pPr>
      <w:r w:rsidRPr="002629D1">
        <w:rPr>
          <w:rFonts w:ascii="Arial Black" w:hAnsi="Arial Black"/>
          <w:b/>
          <w:bCs/>
          <w:sz w:val="24"/>
          <w:szCs w:val="24"/>
        </w:rPr>
        <w:lastRenderedPageBreak/>
        <w:t xml:space="preserve">Закон Кемеровской области 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b/>
          <w:bCs/>
          <w:sz w:val="24"/>
          <w:szCs w:val="24"/>
        </w:rPr>
        <w:t>от 20.12.2004 № 114-ОЗ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="002629D1" w:rsidRPr="002629D1">
        <w:rPr>
          <w:rStyle w:val="butback"/>
          <w:rFonts w:ascii="Arial Black" w:hAnsi="Arial Black"/>
          <w:b/>
          <w:bCs/>
          <w:sz w:val="24"/>
          <w:szCs w:val="24"/>
        </w:rPr>
        <w:t>«</w:t>
      </w:r>
      <w:r w:rsidRPr="002629D1">
        <w:rPr>
          <w:rStyle w:val="submenu-table"/>
          <w:rFonts w:ascii="Arial Black" w:hAnsi="Arial Black"/>
          <w:b/>
          <w:bCs/>
          <w:sz w:val="24"/>
          <w:szCs w:val="24"/>
        </w:rPr>
        <w:t>О МЕРАХ СОЦИАЛЬНОЙ ПОДДЕРЖКИ РЕАБИЛИТИРОВАННЫХ ЛИЦ И ЛИЦ, ПРИЗНАННЫХ ПОСТРАДАВШИМИ ОТ ПОЛИТИЧЕСКИХ РЕПРЕССИЙ</w:t>
      </w:r>
      <w:r w:rsidR="002629D1" w:rsidRPr="002629D1">
        <w:rPr>
          <w:rStyle w:val="submenu-table"/>
          <w:rFonts w:ascii="Arial Black" w:hAnsi="Arial Black"/>
          <w:b/>
          <w:bCs/>
          <w:sz w:val="24"/>
          <w:szCs w:val="24"/>
        </w:rPr>
        <w:t>»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Закон определяет меры социальной поддержки реабилитированных лиц и лиц, признанных пострадавшими от политических репрессий.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Реабилитированным лицам предоставляются снижение стоимости лекарств по рецепту врача на 50 процентов; внеочередное оказание медицинской помощи в учреждениях здравоохранения; бесплатный проезд городским пассажирским транспортом общего пользования (кроме такси), а также автомобильным и водным транспортом общего пользования (кроме такси) в пределах территории муниципального района, в котором проживают данные лица; бесплатный проезд на автомобильном (кроме такси), железнодорожном и водном транспорте в пригородном сообщении; бесплатный проезд по территории Российской Федерации (туда и обратно) один раз в год железнодорожным транспортом, а в районах, не имеющих железнодорожного сообщения, снижение на 50 процентов стоимости проезда по территории Российской Федерации водным, воздушным или междугородным автомобильным транспортом (кроме такси); внеочередная и бесплатная установка телефона и другие меры социальной поддержки.</w:t>
      </w:r>
    </w:p>
    <w:p w:rsidR="00C43BEB" w:rsidRPr="002629D1" w:rsidRDefault="00C43BEB" w:rsidP="002629D1">
      <w:pPr>
        <w:jc w:val="center"/>
        <w:rPr>
          <w:rFonts w:ascii="Arial Black" w:hAnsi="Arial Black"/>
          <w:sz w:val="24"/>
          <w:szCs w:val="24"/>
        </w:rPr>
      </w:pPr>
    </w:p>
    <w:p w:rsidR="00C43BEB" w:rsidRPr="002629D1" w:rsidRDefault="00C43BEB" w:rsidP="002629D1">
      <w:pPr>
        <w:jc w:val="center"/>
        <w:rPr>
          <w:rFonts w:ascii="Arial Black" w:hAnsi="Arial Black"/>
          <w:sz w:val="24"/>
          <w:szCs w:val="24"/>
        </w:rPr>
      </w:pPr>
    </w:p>
    <w:p w:rsidR="002629D1" w:rsidRDefault="002629D1" w:rsidP="002629D1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2629D1" w:rsidRDefault="002629D1" w:rsidP="002629D1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2629D1" w:rsidRDefault="002629D1" w:rsidP="002629D1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2629D1" w:rsidRDefault="002629D1" w:rsidP="002629D1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2629D1" w:rsidRDefault="002629D1" w:rsidP="002629D1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C43BEB" w:rsidRPr="002629D1" w:rsidRDefault="00C43BEB" w:rsidP="002629D1">
      <w:pPr>
        <w:jc w:val="center"/>
        <w:rPr>
          <w:rFonts w:ascii="Arial Black" w:hAnsi="Arial Black"/>
          <w:sz w:val="24"/>
          <w:szCs w:val="24"/>
        </w:rPr>
      </w:pPr>
      <w:r w:rsidRPr="002629D1">
        <w:rPr>
          <w:rFonts w:ascii="Arial Black" w:hAnsi="Arial Black"/>
          <w:b/>
          <w:bCs/>
          <w:sz w:val="24"/>
          <w:szCs w:val="24"/>
        </w:rPr>
        <w:lastRenderedPageBreak/>
        <w:t xml:space="preserve">Закон Кемеровской области 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b/>
          <w:bCs/>
          <w:sz w:val="24"/>
          <w:szCs w:val="24"/>
        </w:rPr>
        <w:t>от 14.11.2005 № 123-ОЗ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="002629D1" w:rsidRPr="002629D1">
        <w:rPr>
          <w:rStyle w:val="butback"/>
          <w:rFonts w:ascii="Arial Black" w:hAnsi="Arial Black"/>
          <w:b/>
          <w:bCs/>
          <w:sz w:val="24"/>
          <w:szCs w:val="24"/>
        </w:rPr>
        <w:t>«</w:t>
      </w:r>
      <w:r w:rsidRPr="002629D1">
        <w:rPr>
          <w:rFonts w:ascii="Arial Black" w:hAnsi="Arial Black"/>
          <w:b/>
          <w:bCs/>
          <w:sz w:val="24"/>
          <w:szCs w:val="24"/>
        </w:rPr>
        <w:t xml:space="preserve"> </w:t>
      </w:r>
      <w:r w:rsidRPr="002629D1">
        <w:rPr>
          <w:rStyle w:val="submenu-table"/>
          <w:rFonts w:ascii="Arial Black" w:hAnsi="Arial Black"/>
          <w:b/>
          <w:bCs/>
          <w:sz w:val="24"/>
          <w:szCs w:val="24"/>
        </w:rPr>
        <w:t>О МЕРАХ СОЦИАЛЬНОЙ ПОДДЕРЖКИ МНОГОДЕТНЫХ СЕМЕЙ В КЕМЕРОВСКОЙ ОБЛАСТИ</w:t>
      </w:r>
      <w:r w:rsidR="002629D1" w:rsidRPr="002629D1">
        <w:rPr>
          <w:rStyle w:val="submenu-table"/>
          <w:rFonts w:ascii="Arial Black" w:hAnsi="Arial Black"/>
          <w:b/>
          <w:bCs/>
          <w:sz w:val="24"/>
          <w:szCs w:val="24"/>
        </w:rPr>
        <w:t>»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 xml:space="preserve">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области. </w:t>
      </w:r>
      <w:r w:rsidRPr="002629D1">
        <w:rPr>
          <w:rFonts w:ascii="Arial Black" w:hAnsi="Arial Black"/>
          <w:sz w:val="24"/>
          <w:szCs w:val="24"/>
        </w:rPr>
        <w:br/>
      </w:r>
      <w:r w:rsidRPr="002629D1">
        <w:rPr>
          <w:rFonts w:ascii="Arial Black" w:hAnsi="Arial Black"/>
          <w:sz w:val="24"/>
          <w:szCs w:val="24"/>
        </w:rPr>
        <w:br/>
        <w:t>Многодетным семьям, среднедушевой доход которых не превышает величины прожиточного минимума на душу населения, установленного в Кемеровской области, предоставляется снижение на 30 процентов размеров оплаты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населению, проживающим в домах без центрального отопления; ежемесячная денежная компенсация на хлеб на каждого ребенка в возрасте до 18 лет; бесплатная выдача лекарств, приобретаемых по рецептам врачей, для детей в возрасте до 6 лет; бесплатный проезд для учащихся государственных и муниципальных общеобразовательных учреждений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 и другие меры социальной поддержки.</w:t>
      </w:r>
    </w:p>
    <w:p w:rsidR="002E1D20" w:rsidRPr="002629D1" w:rsidRDefault="002E1D20">
      <w:pPr>
        <w:rPr>
          <w:rFonts w:ascii="Arial Black" w:hAnsi="Arial Black"/>
          <w:sz w:val="24"/>
          <w:szCs w:val="24"/>
        </w:rPr>
      </w:pPr>
    </w:p>
    <w:sectPr w:rsidR="002E1D20" w:rsidRPr="002629D1" w:rsidSect="002629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B"/>
    <w:rsid w:val="002629D1"/>
    <w:rsid w:val="002E1D20"/>
    <w:rsid w:val="00C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5313"/>
  <w15:chartTrackingRefBased/>
  <w15:docId w15:val="{62D8689E-5102-4260-866E-EAFC679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43BEB"/>
  </w:style>
  <w:style w:type="character" w:customStyle="1" w:styleId="submenu-table">
    <w:name w:val="submenu-table"/>
    <w:basedOn w:val="a0"/>
    <w:rsid w:val="00C4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Company>Krokoz™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Карасева</dc:creator>
  <cp:keywords/>
  <dc:description/>
  <cp:lastModifiedBy>Надежда Карасева</cp:lastModifiedBy>
  <cp:revision>2</cp:revision>
  <dcterms:created xsi:type="dcterms:W3CDTF">2016-03-17T05:29:00Z</dcterms:created>
  <dcterms:modified xsi:type="dcterms:W3CDTF">2016-03-17T05:33:00Z</dcterms:modified>
</cp:coreProperties>
</file>