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72" w:rsidRPr="00FE6472" w:rsidRDefault="00FE6472" w:rsidP="00FE6472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 w:rsidRPr="00FE6472">
        <w:rPr>
          <w:rFonts w:ascii="Times New Roman" w:hAnsi="Times New Roman" w:cs="Times New Roman"/>
          <w:sz w:val="28"/>
          <w:szCs w:val="28"/>
        </w:rPr>
        <w:t>Информация об условиях оказания медицинской помощи</w:t>
      </w:r>
    </w:p>
    <w:p w:rsidR="00FE6472" w:rsidRPr="00FE6472" w:rsidRDefault="00FE6472" w:rsidP="00FE6472">
      <w:pPr>
        <w:pStyle w:val="ConsPlusNormal"/>
        <w:ind w:left="1134" w:right="1416"/>
        <w:jc w:val="right"/>
        <w:rPr>
          <w:rFonts w:ascii="Times New Roman" w:hAnsi="Times New Roman" w:cs="Times New Roman"/>
          <w:sz w:val="24"/>
          <w:szCs w:val="28"/>
        </w:rPr>
      </w:pPr>
    </w:p>
    <w:p w:rsidR="00FE6472" w:rsidRDefault="00FE6472" w:rsidP="00FE6472">
      <w:pPr>
        <w:pStyle w:val="ConsPlusNormal"/>
        <w:ind w:left="1134" w:right="1416"/>
        <w:jc w:val="right"/>
        <w:rPr>
          <w:rFonts w:ascii="Times New Roman" w:hAnsi="Times New Roman" w:cs="Times New Roman"/>
          <w:sz w:val="24"/>
          <w:szCs w:val="28"/>
        </w:rPr>
      </w:pPr>
      <w:r w:rsidRPr="00FE6472">
        <w:rPr>
          <w:rFonts w:ascii="Times New Roman" w:hAnsi="Times New Roman" w:cs="Times New Roman"/>
          <w:sz w:val="24"/>
          <w:szCs w:val="28"/>
        </w:rPr>
        <w:t>Приложение к Закону Кемеровской области «Об утверждении Территориальной программы</w:t>
      </w:r>
      <w:r w:rsidRPr="00FE6472">
        <w:rPr>
          <w:rFonts w:ascii="Times New Roman" w:hAnsi="Times New Roman" w:cs="Times New Roman"/>
          <w:sz w:val="24"/>
          <w:szCs w:val="28"/>
        </w:rPr>
        <w:t xml:space="preserve"> </w:t>
      </w:r>
      <w:r w:rsidRPr="00FE6472">
        <w:rPr>
          <w:rFonts w:ascii="Times New Roman" w:hAnsi="Times New Roman" w:cs="Times New Roman"/>
          <w:sz w:val="24"/>
          <w:szCs w:val="28"/>
        </w:rPr>
        <w:t>государственных гарантий бесплатного оказания гражданам медицинской помощи на 202</w:t>
      </w:r>
      <w:r w:rsidRPr="00FE6472">
        <w:rPr>
          <w:rFonts w:ascii="Times New Roman" w:hAnsi="Times New Roman" w:cs="Times New Roman"/>
          <w:sz w:val="24"/>
          <w:szCs w:val="28"/>
        </w:rPr>
        <w:t>2</w:t>
      </w:r>
      <w:r w:rsidRPr="00FE6472">
        <w:rPr>
          <w:rFonts w:ascii="Times New Roman" w:hAnsi="Times New Roman" w:cs="Times New Roman"/>
          <w:sz w:val="24"/>
          <w:szCs w:val="28"/>
        </w:rPr>
        <w:t xml:space="preserve"> год и на</w:t>
      </w:r>
      <w:r w:rsidRPr="00FE6472">
        <w:rPr>
          <w:rFonts w:ascii="Times New Roman" w:hAnsi="Times New Roman" w:cs="Times New Roman"/>
          <w:sz w:val="24"/>
          <w:szCs w:val="28"/>
        </w:rPr>
        <w:t xml:space="preserve"> плановый период 2023</w:t>
      </w:r>
      <w:r w:rsidRPr="00FE6472">
        <w:rPr>
          <w:rFonts w:ascii="Times New Roman" w:hAnsi="Times New Roman" w:cs="Times New Roman"/>
          <w:sz w:val="24"/>
          <w:szCs w:val="28"/>
        </w:rPr>
        <w:t xml:space="preserve"> и 202</w:t>
      </w:r>
      <w:r w:rsidRPr="00FE6472">
        <w:rPr>
          <w:rFonts w:ascii="Times New Roman" w:hAnsi="Times New Roman" w:cs="Times New Roman"/>
          <w:sz w:val="24"/>
          <w:szCs w:val="28"/>
        </w:rPr>
        <w:t>4</w:t>
      </w:r>
      <w:r w:rsidRPr="00FE6472">
        <w:rPr>
          <w:rFonts w:ascii="Times New Roman" w:hAnsi="Times New Roman" w:cs="Times New Roman"/>
          <w:sz w:val="24"/>
          <w:szCs w:val="28"/>
        </w:rPr>
        <w:t xml:space="preserve"> годов»</w:t>
      </w:r>
      <w:r w:rsidRPr="00FE64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6472" w:rsidRPr="00FE6472" w:rsidRDefault="00FE6472" w:rsidP="00FE6472">
      <w:pPr>
        <w:pStyle w:val="ConsPlusNormal"/>
        <w:ind w:left="1134" w:right="1416"/>
        <w:jc w:val="right"/>
        <w:rPr>
          <w:rFonts w:ascii="Times New Roman" w:hAnsi="Times New Roman" w:cs="Times New Roman"/>
          <w:sz w:val="24"/>
          <w:szCs w:val="28"/>
        </w:rPr>
      </w:pPr>
      <w:r w:rsidRPr="00FE6472">
        <w:rPr>
          <w:rFonts w:ascii="Times New Roman" w:hAnsi="Times New Roman" w:cs="Times New Roman"/>
          <w:sz w:val="24"/>
          <w:szCs w:val="28"/>
        </w:rPr>
        <w:t>Территориальная программа государственных гарантий бесплатного оказания гражданам</w:t>
      </w:r>
      <w:r w:rsidRPr="00FE6472">
        <w:rPr>
          <w:rFonts w:ascii="Times New Roman" w:hAnsi="Times New Roman" w:cs="Times New Roman"/>
          <w:sz w:val="24"/>
          <w:szCs w:val="28"/>
        </w:rPr>
        <w:t xml:space="preserve"> </w:t>
      </w:r>
      <w:r w:rsidRPr="00FE6472">
        <w:rPr>
          <w:rFonts w:ascii="Times New Roman" w:hAnsi="Times New Roman" w:cs="Times New Roman"/>
          <w:sz w:val="24"/>
          <w:szCs w:val="28"/>
        </w:rPr>
        <w:t>медицинской помощи на 202</w:t>
      </w:r>
      <w:r w:rsidRPr="00FE6472">
        <w:rPr>
          <w:rFonts w:ascii="Times New Roman" w:hAnsi="Times New Roman" w:cs="Times New Roman"/>
          <w:sz w:val="24"/>
          <w:szCs w:val="28"/>
        </w:rPr>
        <w:t>2</w:t>
      </w:r>
      <w:r w:rsidRPr="00FE6472">
        <w:rPr>
          <w:rFonts w:ascii="Times New Roman" w:hAnsi="Times New Roman" w:cs="Times New Roman"/>
          <w:sz w:val="24"/>
          <w:szCs w:val="28"/>
        </w:rPr>
        <w:t xml:space="preserve"> год и на планов</w:t>
      </w:r>
      <w:r w:rsidRPr="00FE6472">
        <w:rPr>
          <w:rFonts w:ascii="Times New Roman" w:hAnsi="Times New Roman" w:cs="Times New Roman"/>
          <w:sz w:val="24"/>
          <w:szCs w:val="28"/>
        </w:rPr>
        <w:t>ый период 2023 и 2024</w:t>
      </w:r>
      <w:r w:rsidRPr="00FE6472">
        <w:rPr>
          <w:rFonts w:ascii="Times New Roman" w:hAnsi="Times New Roman" w:cs="Times New Roman"/>
          <w:sz w:val="24"/>
          <w:szCs w:val="28"/>
        </w:rPr>
        <w:t> годов</w:t>
      </w:r>
      <w:r w:rsidRPr="00FE64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6472" w:rsidRDefault="00FE6472" w:rsidP="00FE6472">
      <w:pPr>
        <w:pStyle w:val="ConsPlusNormal"/>
        <w:ind w:left="1134" w:right="1416"/>
        <w:jc w:val="center"/>
        <w:rPr>
          <w:rFonts w:ascii="Times New Roman" w:hAnsi="Times New Roman" w:cs="Times New Roman"/>
          <w:sz w:val="24"/>
          <w:szCs w:val="28"/>
        </w:rPr>
      </w:pPr>
    </w:p>
    <w:p w:rsidR="00FE6472" w:rsidRPr="00FE6472" w:rsidRDefault="00FE6472" w:rsidP="00FE6472">
      <w:pPr>
        <w:pStyle w:val="ConsPlusNormal"/>
        <w:ind w:left="1134" w:right="1416"/>
        <w:jc w:val="center"/>
        <w:rPr>
          <w:rFonts w:ascii="Times New Roman" w:hAnsi="Times New Roman" w:cs="Times New Roman"/>
          <w:sz w:val="24"/>
          <w:szCs w:val="28"/>
        </w:rPr>
      </w:pPr>
      <w:r w:rsidRPr="00FE6472">
        <w:rPr>
          <w:rFonts w:ascii="Times New Roman" w:hAnsi="Times New Roman" w:cs="Times New Roman"/>
          <w:sz w:val="24"/>
          <w:szCs w:val="28"/>
        </w:rPr>
        <w:t>7. Порядок и условия предоставления медицинской помощи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color w:val="FF6600"/>
          <w:spacing w:val="2"/>
          <w:sz w:val="28"/>
          <w:szCs w:val="28"/>
          <w:shd w:val="clear" w:color="auto" w:fill="FFFFFF"/>
        </w:rPr>
      </w:pPr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«Интернет»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</w:t>
      </w:r>
      <w:bookmarkStart w:id="0" w:name="_GoBack"/>
      <w:bookmarkEnd w:id="0"/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 </w:t>
      </w:r>
      <w:proofErr w:type="gramStart"/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перечень </w:t>
      </w:r>
      <w:r w:rsidRPr="00484429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медицинской помощи; </w:t>
      </w:r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</w:t>
      </w:r>
      <w:r w:rsidRPr="0048442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сети «Интернет», номера круглосуточных телефонов </w:t>
      </w:r>
      <w:proofErr w:type="gramStart"/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контакт-центров</w:t>
      </w:r>
      <w:proofErr w:type="gramEnd"/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7.1.1. В соответствии со </w:t>
      </w:r>
      <w:hyperlink r:id="rId5" w:history="1">
        <w:r w:rsidRPr="0048442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7.1.2. Распределение населения по врачебным участкам в медицинских организациях осуществляется </w:t>
      </w:r>
      <w:r w:rsidRPr="0048442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</w:t>
      </w:r>
      <w:r w:rsidRPr="00484429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484429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 </w:t>
      </w:r>
      <w:r w:rsidRPr="00484429">
        <w:rPr>
          <w:rFonts w:ascii="Times New Roman" w:hAnsi="Times New Roman" w:cs="Times New Roman"/>
          <w:sz w:val="28"/>
          <w:szCs w:val="28"/>
        </w:rPr>
        <w:t xml:space="preserve">приказами руководителей медицинских организаций в зависимости от конкретных условий оказания первичной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>медико-санитарной помощи населению в целях максимального обеспечения ее доступности и соблюдения иных прав граждан.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429">
        <w:rPr>
          <w:rFonts w:ascii="Times New Roman" w:hAnsi="Times New Roman" w:cs="Times New Roman"/>
          <w:sz w:val="28"/>
          <w:szCs w:val="28"/>
        </w:rPr>
        <w:t xml:space="preserve">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7.1.5. При оказании специализированной медицинской помощи пациент имеет право на выбор врача.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7.1.6. В случае требования гражданина о замене лечащего врача 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Пациент осуществляет выбор врача с учетом согласия врача, отмеченного в письменном виде в заявлении.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>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7.2.4.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Отсутствие страхового полиса и личных документов не является причиной отказа в экстренном приеме.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Медицинская помощь на дому оказывается: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 острых заболеваниях, сопровождающихся ухудшением состояния здоровья;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 состояниях, представляющих эпидемиологическую опасность для окружающих;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 хронических заболеваниях в стадии обострения;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 заболеваниях женщин во время беременности и после родов;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необходимости соблюдения строгого домашнего режима, рекомендованного лечащим врачом;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патронаже детей до одного года;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 необходимости наблюдения детей в возрасте до 3 лет до их выздоровления (при инфекционных заболеваниях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независимо от возраста).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lastRenderedPageBreak/>
        <w:t>7.2.7.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7.2.9. Лекарственное обеспечение осуществляется бесплатно: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7.3. Условия и сроки диспансеризации населения для отдельных категорий населения, профилактических осмотров несовершеннолетних: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7.3.1. Диспансеризация населения </w:t>
      </w:r>
      <w:r w:rsidRPr="00484429">
        <w:rPr>
          <w:rFonts w:ascii="Times New Roman" w:hAnsi="Times New Roman"/>
          <w:sz w:val="28"/>
          <w:szCs w:val="28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7.3.2. Диспансеризация граждан осуществляется в соответствии с порядками проведения диспансеризации, утвержденными Министерством здравоохранения Российской Федерации.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Категории граждан, подлежащих диспансеризации, и сроки ее проведения: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пребывающие в стационарных учреждениях дети-сироты и дети, находящиеся в трудной жизненной ситуации, - ежегодно;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 0 до 17 лет включительно - ежегодно;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граждане в возрасте от 18 до 39 лет включительно, в том числе работающие и неработающие,  и  граждане, обучающиеся в образовательных организациях по очной форме, – 1 раз в 3 года;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hAnsi="Times New Roman"/>
          <w:sz w:val="28"/>
          <w:szCs w:val="28"/>
        </w:rPr>
        <w:t xml:space="preserve">граждане в возрасте 40 лет и старше, а также отдельные категории граждан, указанные в </w:t>
      </w:r>
      <w:r>
        <w:rPr>
          <w:rFonts w:ascii="Times New Roman" w:hAnsi="Times New Roman"/>
          <w:sz w:val="28"/>
          <w:szCs w:val="28"/>
        </w:rPr>
        <w:t>под</w:t>
      </w:r>
      <w:r w:rsidRPr="00484429">
        <w:rPr>
          <w:rFonts w:ascii="Times New Roman" w:hAnsi="Times New Roman"/>
          <w:sz w:val="28"/>
          <w:szCs w:val="28"/>
        </w:rPr>
        <w:t xml:space="preserve">пункте 7.3.4, и </w:t>
      </w:r>
      <w:r w:rsidRPr="00484429">
        <w:rPr>
          <w:rFonts w:ascii="Times New Roman" w:eastAsia="Calibri" w:hAnsi="Times New Roman"/>
          <w:sz w:val="28"/>
          <w:szCs w:val="28"/>
        </w:rPr>
        <w:t xml:space="preserve">работающие граждане, не достигшие возраста, дающего право на назначение пенсии по старости, в том числе досрочно, в течение 5 лет до наступления такого возраста и работающие граждане, являющиеся получателями пенсии по старости или пенсии за выслугу лет, </w:t>
      </w:r>
      <w:r w:rsidRPr="00484429">
        <w:rPr>
          <w:rFonts w:ascii="Times New Roman" w:hAnsi="Times New Roman"/>
          <w:sz w:val="28"/>
          <w:szCs w:val="28"/>
        </w:rPr>
        <w:t>- ежегодно.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lastRenderedPageBreak/>
        <w:t>7.3.3.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7.3.4.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приравненных к ним категорий граждан; ветеранов боевых действий; лиц, награжденных знаком «Жителю блокадного Ленинграда»,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«Почетный донор»;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граждан в соответствии с </w:t>
      </w:r>
      <w:hyperlink r:id="rId6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АЭС»; Федеральным </w:t>
      </w:r>
      <w:hyperlink r:id="rId7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>от 26.11.98 № 175-ФЗ</w:t>
      </w:r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>от 10.01.2002 № 2-ФЗ</w:t>
      </w:r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 xml:space="preserve">«О социальных гарантиях гражданам, подвергшимся радиационному воздействию вследствие ядерных испытаний на Семипалатинском полигоне»; </w:t>
      </w:r>
      <w:hyperlink r:id="rId9" w:history="1">
        <w:r w:rsidRPr="004844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граждан в соответствии с </w:t>
      </w:r>
      <w:hyperlink r:id="rId10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 xml:space="preserve">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ветеранов труда; инвалидов </w:t>
      </w:r>
      <w:r w:rsidRPr="004844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429">
        <w:rPr>
          <w:rFonts w:ascii="Times New Roman" w:hAnsi="Times New Roman" w:cs="Times New Roman"/>
          <w:sz w:val="28"/>
          <w:szCs w:val="28"/>
        </w:rPr>
        <w:t xml:space="preserve"> и </w:t>
      </w:r>
      <w:r w:rsidRPr="004844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4429">
        <w:rPr>
          <w:rFonts w:ascii="Times New Roman" w:hAnsi="Times New Roman" w:cs="Times New Roman"/>
          <w:sz w:val="28"/>
          <w:szCs w:val="28"/>
        </w:rPr>
        <w:t xml:space="preserve"> групп; иных категорий граждан в соответствии с действующим законодательством проводится ежегодно.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7.3.5.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7.3.6.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7.3.7.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7.4. Перечень мероприятий по профилактике заболеваний и формированию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осуществляемых в рамках Территориальной программы: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профилактические осмотры несовершеннолетних;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профилактические осмотры взрослого населения и диспансерное наблюдение женщин в период беременности;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и С, онкоцитологического скрининга,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диагностики, неонатального и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мероприятия по профилактике абортов;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здоровья;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обучение пациентов в школах здоровья.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 Предоставление специализированной медицинской помощи: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7.5.1. Специализированная медицинская помощь оказывается в экстренной, неотложной и плановой формах.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(протоколами лечения), другими нормативными правовыми документами.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7.5.4. Экстренная госпитализация осуществляется в дежурный или ближайший стационар.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FE6472" w:rsidRPr="00152DE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DE9">
        <w:rPr>
          <w:rFonts w:ascii="Times New Roman" w:hAnsi="Times New Roman" w:cs="Times New Roman"/>
          <w:sz w:val="28"/>
          <w:szCs w:val="28"/>
        </w:rPr>
        <w:t>Направление на оказание плановой медицинской помощи в условиях круглосуточного или дневного стационара осуществляется леч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DE9">
        <w:rPr>
          <w:rFonts w:ascii="Times New Roman" w:hAnsi="Times New Roman" w:cs="Times New Roman"/>
          <w:sz w:val="28"/>
          <w:szCs w:val="28"/>
        </w:rPr>
        <w:t xml:space="preserve">щим врачом. Перед направлением пациента на плановую госпитализацию должно быть проведено </w:t>
      </w:r>
      <w:proofErr w:type="spellStart"/>
      <w:r w:rsidRPr="00152DE9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152DE9">
        <w:rPr>
          <w:rFonts w:ascii="Times New Roman" w:hAnsi="Times New Roman" w:cs="Times New Roman"/>
          <w:sz w:val="28"/>
          <w:szCs w:val="28"/>
        </w:rPr>
        <w:t xml:space="preserve"> обследование в полном объеме в соответствии с </w:t>
      </w:r>
      <w:r>
        <w:rPr>
          <w:rFonts w:ascii="Times New Roman" w:hAnsi="Times New Roman" w:cs="Times New Roman"/>
          <w:sz w:val="28"/>
          <w:szCs w:val="28"/>
        </w:rPr>
        <w:t>перечнем исследований на амбулаторном этапе, утвержденным Министерством здравоохранения Кузбасса</w:t>
      </w:r>
      <w:r w:rsidRPr="00152DE9">
        <w:rPr>
          <w:rFonts w:ascii="Times New Roman" w:hAnsi="Times New Roman" w:cs="Times New Roman"/>
          <w:sz w:val="28"/>
          <w:szCs w:val="28"/>
        </w:rPr>
        <w:t>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DE9">
        <w:rPr>
          <w:rFonts w:ascii="Times New Roman" w:hAnsi="Times New Roman" w:cs="Times New Roman"/>
          <w:sz w:val="28"/>
          <w:szCs w:val="28"/>
        </w:rPr>
        <w:t xml:space="preserve">Медицинская организация, устанавливающая иной объем </w:t>
      </w:r>
      <w:proofErr w:type="spellStart"/>
      <w:r w:rsidRPr="00152DE9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152DE9">
        <w:rPr>
          <w:rFonts w:ascii="Times New Roman" w:hAnsi="Times New Roman" w:cs="Times New Roman"/>
          <w:sz w:val="28"/>
          <w:szCs w:val="28"/>
        </w:rPr>
        <w:t xml:space="preserve"> обследования, обязана обеспечить его проведение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DE9">
        <w:rPr>
          <w:rFonts w:ascii="Times New Roman" w:hAnsi="Times New Roman" w:cs="Times New Roman"/>
          <w:sz w:val="28"/>
          <w:szCs w:val="28"/>
        </w:rPr>
        <w:t xml:space="preserve">риод госпитализации пациента. </w:t>
      </w:r>
      <w:r w:rsidRPr="00152DE9">
        <w:rPr>
          <w:rFonts w:ascii="Times New Roman" w:hAnsi="Times New Roman" w:cs="Times New Roman"/>
          <w:sz w:val="28"/>
          <w:szCs w:val="28"/>
        </w:rPr>
        <w:lastRenderedPageBreak/>
        <w:t>Отказ в госпитализации в таких случаях не допускается.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7.5.9. Объем диагностических и лечебных мероприятий для конкретного больного определяется лечащим врачом.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7.5.11. Медицинская помощь предоставляется за пределами Кемеровской области - 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специализированной, в том числе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высокотехноло-гичной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, медицинской помощи, утвержденным приказом Министерства здравоохранения Российской Федерации от 02.12.2014 № 796н.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7.6. Условия пребывания в медицинских организациях при оказании медицинской помощи в стационарных условиях: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7.6.1.</w:t>
      </w:r>
      <w:r w:rsidRPr="00484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Условия размещения пациентов в палатах осуществляются в соответствии с санитарно-эпидемиологическими правилами и нормативами (в палатах на </w:t>
      </w:r>
      <w:r w:rsidRPr="00484429">
        <w:rPr>
          <w:rFonts w:ascii="Times New Roman" w:hAnsi="Times New Roman" w:cs="Times New Roman"/>
          <w:sz w:val="28"/>
          <w:szCs w:val="28"/>
        </w:rPr>
        <w:t>2 и более мест).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7.6.3. Питание, проведение лечебно-диагностических манипуляций, лекарственное обеспечение производятся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в стационар.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7.6.4. Отцу ребенка или иному члену семьи предоставляется право (при наличии согласия женщины, с учетом состояния ее здоровья) присутствовать при рождении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 xml:space="preserve">ребенка, за исключением случаев оперативного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7.7. Условия размещения пациентов в маломестных палатах (боксах).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1" w:history="1">
        <w:r w:rsidRPr="0048442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Pr="00484429">
        <w:rPr>
          <w:rFonts w:ascii="Times New Roman" w:hAnsi="Times New Roman" w:cs="Times New Roman"/>
          <w:sz w:val="28"/>
          <w:szCs w:val="28"/>
        </w:rPr>
        <w:br/>
        <w:t>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(или боксах) с соблюдением санитарно-эпидемиологических правил и нормативов бесплатно.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7.9. Сроки ожидания медицинской помощи, оказываемой в плановой форме (за исключением лиц, указанных в пункте 7.11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программы</w:t>
      </w:r>
      <w:r w:rsidRPr="00484429">
        <w:rPr>
          <w:rFonts w:ascii="Times New Roman" w:hAnsi="Times New Roman" w:cs="Times New Roman"/>
          <w:sz w:val="28"/>
          <w:szCs w:val="28"/>
        </w:rPr>
        <w:t>):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7.9.1. Оказание медицинской помощи в амбулаторных условиях в 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к врачу-терапевту участковому, врачу общей практики (семейному врачу), к врачу-педиатру участковому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не более 24 часов с момента обращения пациента в медицинскую организацию;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проведение консультаций врачей-специалистов (за исключением подозрения на онкологическое заболевание) </w:t>
      </w:r>
      <w:r w:rsidRPr="00484429">
        <w:rPr>
          <w:rFonts w:ascii="Times New Roman" w:hAnsi="Times New Roman"/>
          <w:sz w:val="28"/>
          <w:szCs w:val="28"/>
          <w:lang w:eastAsia="ru-RU"/>
        </w:rPr>
        <w:t>–</w:t>
      </w:r>
      <w:r w:rsidRPr="00484429">
        <w:rPr>
          <w:rFonts w:ascii="Times New Roman" w:hAnsi="Times New Roman"/>
          <w:sz w:val="28"/>
          <w:szCs w:val="28"/>
        </w:rPr>
        <w:t xml:space="preserve"> не более 14 рабочих дней со дня обращения пациента в медицинскую организацию;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lastRenderedPageBreak/>
        <w:t xml:space="preserve">проведение консультаций врачей-специалистов в случае подозрения на онкологическое заболевание – не более 3 рабочих дней; 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484429">
        <w:rPr>
          <w:rFonts w:ascii="Times New Roman" w:hAnsi="Times New Roman"/>
          <w:sz w:val="28"/>
          <w:szCs w:val="28"/>
          <w:lang w:eastAsia="ru-RU"/>
        </w:rPr>
        <w:t>–</w:t>
      </w:r>
      <w:r w:rsidRPr="00484429">
        <w:rPr>
          <w:rFonts w:ascii="Times New Roman" w:hAnsi="Times New Roman"/>
          <w:sz w:val="28"/>
          <w:szCs w:val="28"/>
        </w:rPr>
        <w:t xml:space="preserve"> не более 14 рабочих дней со дня назначения исследований (за исключением исследований при подозрении на онкологическое заболевание);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проведение компьютерной томографии (включая </w:t>
      </w:r>
      <w:r w:rsidRPr="00484429">
        <w:rPr>
          <w:rFonts w:ascii="Times New Roman" w:hAnsi="Times New Roman" w:cs="Times New Roman"/>
          <w:bCs/>
          <w:sz w:val="28"/>
          <w:szCs w:val="28"/>
        </w:rPr>
        <w:t>однофотонную эмиссионную компьютерную томографию)</w:t>
      </w:r>
      <w:r w:rsidRPr="00484429">
        <w:rPr>
          <w:rFonts w:ascii="Times New Roman" w:hAnsi="Times New Roman" w:cs="Times New Roman"/>
          <w:sz w:val="28"/>
          <w:szCs w:val="28"/>
        </w:rPr>
        <w:t xml:space="preserve">, магнитно-резонансной томографии и ангиографии </w:t>
      </w:r>
      <w:r w:rsidRPr="00484429">
        <w:rPr>
          <w:rFonts w:ascii="Times New Roman" w:hAnsi="Times New Roman"/>
          <w:sz w:val="28"/>
          <w:szCs w:val="28"/>
        </w:rPr>
        <w:t xml:space="preserve">при оказании первичной медико-санитарной помощи (за исключением исследований при подозрении на онкологическое заболевание) </w:t>
      </w:r>
      <w:r w:rsidRPr="00484429">
        <w:rPr>
          <w:rFonts w:ascii="Times New Roman" w:hAnsi="Times New Roman" w:cs="Times New Roman"/>
          <w:sz w:val="28"/>
          <w:szCs w:val="28"/>
        </w:rPr>
        <w:t>– не более 14 рабочих дней со дня назначения;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и лабораторных исследований в случае</w:t>
      </w:r>
      <w:r w:rsidRPr="00484429">
        <w:rPr>
          <w:rFonts w:ascii="Times New Roman" w:hAnsi="Times New Roman"/>
          <w:sz w:val="28"/>
          <w:szCs w:val="28"/>
        </w:rPr>
        <w:t xml:space="preserve"> подозрения на онкологическое заболевание – не более 7 рабочих дней со дня назначения;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(состояния); 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- не более 20 минут с момента ее вызова. Время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на экстракорпоральное оплодотворение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не более 6 месяцев</w:t>
      </w:r>
      <w:r w:rsidRPr="009D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оформления направления</w:t>
      </w:r>
      <w:r w:rsidRPr="00484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Прием больных осуществляется по предварительной записи, в том числе путем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Время, отведенное на прием больного в поликлинике, определяется действующими расчетными нормативами.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FE6472" w:rsidRPr="00484429" w:rsidRDefault="00FE6472" w:rsidP="00FE647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>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FE6472" w:rsidRPr="00484429" w:rsidRDefault="00FE6472" w:rsidP="00FE647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- Кузбасса предоставляется вне очереди.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Герои Российской Федерации, полные кавалеры ордена Славы; лица, награжденные знаком «Почетный донор»;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граждане в соответствии с </w:t>
      </w:r>
      <w:hyperlink r:id="rId12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13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 xml:space="preserve">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14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>от 10.01.2002 № 2-ФЗ</w:t>
      </w:r>
      <w:r w:rsidRPr="00484429">
        <w:br/>
      </w:r>
      <w:r w:rsidRPr="00484429">
        <w:rPr>
          <w:rFonts w:ascii="Times New Roman" w:hAnsi="Times New Roman" w:cs="Times New Roman"/>
          <w:sz w:val="28"/>
          <w:szCs w:val="28"/>
        </w:rPr>
        <w:t>«О социальных гарантиях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гражданам, подвергшимся радиационному воздействию вследствие ядерных испытаний на Семипалатинском полигоне», </w:t>
      </w:r>
      <w:hyperlink r:id="rId15" w:history="1">
        <w:r w:rsidRPr="004844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граждане в соответствии с </w:t>
      </w:r>
      <w:hyperlink r:id="rId16" w:history="1">
        <w:r w:rsidRPr="00484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 xml:space="preserve">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ветераны труда; инвалиды </w:t>
      </w:r>
      <w:r w:rsidRPr="004844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429">
        <w:rPr>
          <w:rFonts w:ascii="Times New Roman" w:hAnsi="Times New Roman" w:cs="Times New Roman"/>
          <w:sz w:val="28"/>
          <w:szCs w:val="28"/>
        </w:rPr>
        <w:t xml:space="preserve"> и </w:t>
      </w:r>
      <w:r w:rsidRPr="004844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4429">
        <w:rPr>
          <w:rFonts w:ascii="Times New Roman" w:hAnsi="Times New Roman" w:cs="Times New Roman"/>
          <w:sz w:val="28"/>
          <w:szCs w:val="28"/>
        </w:rPr>
        <w:t xml:space="preserve"> групп; иные категории граждан в соответствии с действующим законодательством.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7.10.5. Внеочередное оказание медицинской помощи осуществляется в следующем порядке: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lastRenderedPageBreak/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>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7.11.1. Оказание медицинской помощи осуществляется в следующие сроки: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проведение плановых консультаций врачей-специалистов – в течение 5 календарных дней со дня обращения в медицинскую организацию;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</w:t>
      </w:r>
      <w:r w:rsidRPr="00484429">
        <w:rPr>
          <w:rFonts w:ascii="Times New Roman" w:hAnsi="Times New Roman"/>
          <w:sz w:val="28"/>
          <w:szCs w:val="28"/>
          <w:lang w:eastAsia="ru-RU"/>
        </w:rPr>
        <w:t>–</w:t>
      </w:r>
      <w:r w:rsidRPr="00484429">
        <w:rPr>
          <w:rFonts w:ascii="Times New Roman" w:hAnsi="Times New Roman"/>
          <w:sz w:val="28"/>
          <w:szCs w:val="28"/>
        </w:rPr>
        <w:t xml:space="preserve"> не более 7 рабочих дней со дня назначения;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проведени</w:t>
      </w:r>
      <w:r w:rsidRPr="00484429">
        <w:rPr>
          <w:rFonts w:ascii="Times New Roman" w:hAnsi="Times New Roman" w:cs="Times New Roman"/>
          <w:sz w:val="28"/>
          <w:szCs w:val="28"/>
        </w:rPr>
        <w:t>е</w:t>
      </w:r>
      <w:r w:rsidRPr="00484429">
        <w:rPr>
          <w:rFonts w:ascii="Times New Roman" w:hAnsi="Times New Roman"/>
          <w:sz w:val="28"/>
          <w:szCs w:val="28"/>
        </w:rPr>
        <w:t xml:space="preserve"> компьютерной томографии (включая </w:t>
      </w:r>
      <w:r w:rsidRPr="00484429">
        <w:rPr>
          <w:rFonts w:ascii="Times New Roman" w:hAnsi="Times New Roman"/>
          <w:bCs/>
          <w:sz w:val="28"/>
          <w:szCs w:val="28"/>
        </w:rPr>
        <w:t>однофотонную эмиссионную компьютерную томографию)</w:t>
      </w:r>
      <w:r w:rsidRPr="00484429">
        <w:rPr>
          <w:rFonts w:ascii="Times New Roman" w:hAnsi="Times New Roman"/>
          <w:sz w:val="28"/>
          <w:szCs w:val="28"/>
        </w:rPr>
        <w:t>, магнитно-резонансной томографии и ангиографии 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r w:rsidRPr="00484429">
        <w:rPr>
          <w:rFonts w:ascii="Times New Roman" w:hAnsi="Times New Roman"/>
          <w:sz w:val="28"/>
          <w:szCs w:val="28"/>
        </w:rPr>
        <w:t xml:space="preserve">не </w:t>
      </w:r>
      <w:r w:rsidRPr="00484429">
        <w:rPr>
          <w:rFonts w:ascii="Times New Roman" w:hAnsi="Times New Roman" w:cs="Times New Roman"/>
          <w:sz w:val="28"/>
          <w:szCs w:val="28"/>
        </w:rPr>
        <w:t>более</w:t>
      </w:r>
      <w:r w:rsidRPr="00484429">
        <w:rPr>
          <w:rFonts w:ascii="Times New Roman" w:hAnsi="Times New Roman"/>
          <w:sz w:val="28"/>
          <w:szCs w:val="28"/>
        </w:rPr>
        <w:t xml:space="preserve"> 10 </w:t>
      </w:r>
      <w:r w:rsidRPr="00484429">
        <w:rPr>
          <w:rFonts w:ascii="Times New Roman" w:hAnsi="Times New Roman" w:cs="Times New Roman"/>
          <w:sz w:val="28"/>
          <w:szCs w:val="28"/>
        </w:rPr>
        <w:t>рабочих дней со дня назначения;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госпитализация в дневной стационар всех типов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выдачи направления.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 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Плановая госпитализация в стационар осуществляется в течение часа с момента поступления.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7.11.3.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Медицинские организации, в которых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429">
        <w:rPr>
          <w:rFonts w:ascii="Times New Roman" w:hAnsi="Times New Roman" w:cs="Times New Roman"/>
          <w:sz w:val="28"/>
          <w:szCs w:val="28"/>
        </w:rPr>
        <w:t xml:space="preserve"> указанные в пункте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4429">
        <w:rPr>
          <w:rFonts w:ascii="Times New Roman" w:hAnsi="Times New Roman" w:cs="Times New Roman"/>
          <w:sz w:val="28"/>
          <w:szCs w:val="28"/>
        </w:rPr>
        <w:t xml:space="preserve">7.11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программы, </w:t>
      </w:r>
      <w:r w:rsidRPr="00484429">
        <w:rPr>
          <w:rFonts w:ascii="Times New Roman" w:hAnsi="Times New Roman" w:cs="Times New Roman"/>
          <w:sz w:val="28"/>
          <w:szCs w:val="28"/>
        </w:rPr>
        <w:t>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484429">
        <w:rPr>
          <w:rFonts w:ascii="Times New Roman" w:hAnsi="Times New Roman"/>
          <w:sz w:val="28"/>
          <w:szCs w:val="28"/>
        </w:rPr>
        <w:t xml:space="preserve"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</w:t>
      </w:r>
      <w:r w:rsidRPr="00484429">
        <w:rPr>
          <w:rFonts w:ascii="Times New Roman" w:hAnsi="Times New Roman"/>
          <w:sz w:val="28"/>
          <w:szCs w:val="28"/>
        </w:rPr>
        <w:lastRenderedPageBreak/>
        <w:t>лечебного питания, в том числе специализированными продуктами лечебного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питания по желанию пациента, осуществляется в следующем порядке: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7.12.1.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для медицинского применения;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медицинскими изделиями,  имплантируемыми в организм человека при оказании медицинской помощи в рамках </w:t>
      </w:r>
      <w:hyperlink r:id="rId17" w:history="1">
        <w:r w:rsidRPr="0048442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84429">
        <w:rPr>
          <w:rFonts w:ascii="Times New Roman" w:hAnsi="Times New Roman" w:cs="Times New Roman"/>
          <w:sz w:val="28"/>
          <w:szCs w:val="28"/>
        </w:rPr>
        <w:t xml:space="preserve"> государственных гарантий, перечень которых утвержден распоряжением Правительства Российской Федерации от 31.12.2018 № 3053-р</w:t>
      </w:r>
      <w:r w:rsidRPr="00484429">
        <w:rPr>
          <w:rFonts w:ascii="Times New Roman" w:hAnsi="Times New Roman" w:cs="Times New Roman"/>
          <w:sz w:val="28"/>
        </w:rPr>
        <w:t xml:space="preserve">, </w:t>
      </w:r>
      <w:r w:rsidRPr="00484429">
        <w:rPr>
          <w:rFonts w:ascii="Times New Roman" w:hAnsi="Times New Roman" w:cs="Times New Roman"/>
          <w:sz w:val="28"/>
          <w:szCs w:val="28"/>
        </w:rPr>
        <w:t>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организации, которое должно быть зафиксировано в медицинских документах пациента и журнале врачебной комиссии.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7.12.2. </w:t>
      </w:r>
      <w:proofErr w:type="gramStart"/>
      <w:r w:rsidRPr="00484429">
        <w:rPr>
          <w:rFonts w:ascii="Times New Roman" w:hAnsi="Times New Roman"/>
          <w:sz w:val="28"/>
          <w:szCs w:val="28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7.12.3. </w:t>
      </w:r>
      <w:proofErr w:type="gramStart"/>
      <w:r w:rsidRPr="00484429">
        <w:rPr>
          <w:rFonts w:ascii="Times New Roman" w:hAnsi="Times New Roman"/>
          <w:sz w:val="28"/>
          <w:szCs w:val="28"/>
        </w:rP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484429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</w:t>
      </w:r>
      <w:proofErr w:type="spellStart"/>
      <w:r w:rsidRPr="00484429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484429">
        <w:rPr>
          <w:rFonts w:ascii="Times New Roman" w:hAnsi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после трансплантации органов и (или) тканей, утвержденным П</w:t>
      </w:r>
      <w:r w:rsidRPr="00484429">
        <w:rPr>
          <w:rFonts w:ascii="Times New Roman" w:hAnsi="Times New Roman"/>
          <w:bCs/>
          <w:sz w:val="28"/>
          <w:szCs w:val="28"/>
        </w:rPr>
        <w:t>равительством Российской Федерации.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7.12.4. </w:t>
      </w:r>
      <w:proofErr w:type="gramStart"/>
      <w:r w:rsidRPr="00484429">
        <w:rPr>
          <w:rFonts w:ascii="Times New Roman" w:hAnsi="Times New Roman"/>
          <w:sz w:val="28"/>
          <w:szCs w:val="28"/>
        </w:rPr>
        <w:t xml:space="preserve">В рамках оказания государственной социальной помощи отдельные категории граждан, определенные Федеральным законом </w:t>
      </w:r>
      <w:r w:rsidRPr="00484429">
        <w:rPr>
          <w:rFonts w:ascii="Times New Roman" w:hAnsi="Times New Roman"/>
          <w:sz w:val="28"/>
          <w:szCs w:val="28"/>
        </w:rPr>
        <w:br/>
        <w:t>от 17.07.99 № 178-ФЗ «О государственной социальной помощи»,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 при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42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набора социальных услуг, перечень которых утвержден распоряжением Правительства Российской Федерации от 31.12.2018 № 3053-р</w:t>
      </w:r>
      <w:r w:rsidRPr="00484429">
        <w:rPr>
          <w:rFonts w:ascii="Times New Roman" w:hAnsi="Times New Roman"/>
          <w:sz w:val="28"/>
        </w:rPr>
        <w:t xml:space="preserve">, </w:t>
      </w:r>
      <w:r w:rsidRPr="00484429">
        <w:rPr>
          <w:rFonts w:ascii="Times New Roman" w:hAnsi="Times New Roman"/>
          <w:sz w:val="28"/>
          <w:szCs w:val="28"/>
        </w:rPr>
        <w:t xml:space="preserve">а также специализированными продуктами лечебного питания для детей-инвалидов в </w:t>
      </w:r>
      <w:r w:rsidRPr="00484429">
        <w:rPr>
          <w:rFonts w:ascii="Times New Roman" w:hAnsi="Times New Roman"/>
          <w:sz w:val="28"/>
          <w:szCs w:val="28"/>
        </w:rPr>
        <w:lastRenderedPageBreak/>
        <w:t xml:space="preserve">соответствии с перечнем, утвержденным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10</w:t>
      </w:r>
      <w:r w:rsidRPr="0048442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48442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525</w:t>
      </w:r>
      <w:r w:rsidRPr="00484429">
        <w:rPr>
          <w:rFonts w:ascii="Times New Roman" w:hAnsi="Times New Roman"/>
          <w:sz w:val="28"/>
          <w:szCs w:val="28"/>
        </w:rPr>
        <w:t>-р</w:t>
      </w:r>
      <w:r w:rsidRPr="00484429">
        <w:rPr>
          <w:rFonts w:ascii="Times New Roman" w:hAnsi="Times New Roman"/>
          <w:bCs/>
          <w:sz w:val="28"/>
          <w:szCs w:val="28"/>
        </w:rPr>
        <w:t>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7.12.5. </w:t>
      </w:r>
      <w:proofErr w:type="gramStart"/>
      <w:r w:rsidRPr="00484429">
        <w:rPr>
          <w:rFonts w:ascii="Times New Roman" w:hAnsi="Times New Roman"/>
          <w:sz w:val="28"/>
          <w:szCs w:val="28"/>
        </w:rPr>
        <w:t xml:space="preserve">Граждане, страдающие </w:t>
      </w:r>
      <w:proofErr w:type="spellStart"/>
      <w:r w:rsidRPr="00484429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и хроническими  прогрессирующими редкими (</w:t>
      </w:r>
      <w:proofErr w:type="spellStart"/>
      <w:r w:rsidRPr="00484429">
        <w:rPr>
          <w:rFonts w:ascii="Times New Roman" w:hAnsi="Times New Roman"/>
          <w:sz w:val="28"/>
          <w:szCs w:val="28"/>
        </w:rPr>
        <w:t>орфанными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) заболеваниями, приводящими к сокращению продолжительности жизни или их инвалидности, в соответствии с перечнем </w:t>
      </w:r>
      <w:proofErr w:type="spellStart"/>
      <w:r w:rsidRPr="00484429">
        <w:rPr>
          <w:rFonts w:ascii="Times New Roman" w:hAnsi="Times New Roman"/>
          <w:sz w:val="28"/>
          <w:szCs w:val="28"/>
        </w:rPr>
        <w:t>жизнеугрожающих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484429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№ 403 «О порядке ведения Федерального регистра лиц, страдающих </w:t>
      </w:r>
      <w:proofErr w:type="spellStart"/>
      <w:r w:rsidRPr="00484429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484429">
        <w:rPr>
          <w:rFonts w:ascii="Times New Roman" w:hAnsi="Times New Roman"/>
          <w:sz w:val="28"/>
          <w:szCs w:val="28"/>
        </w:rPr>
        <w:t>орфанными</w:t>
      </w:r>
      <w:proofErr w:type="spellEnd"/>
      <w:r w:rsidRPr="00484429">
        <w:rPr>
          <w:rFonts w:ascii="Times New Roman" w:hAnsi="Times New Roman"/>
          <w:sz w:val="28"/>
          <w:szCs w:val="28"/>
        </w:rPr>
        <w:t>) заболеваниями, приводящими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к сокращению продолжительности жизни граждан или их инвалидности, и его регионального сегмента», бесплатно обеспечиваются лекарственными средствами для медицинского применения.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7.12.6. </w:t>
      </w:r>
      <w:proofErr w:type="gramStart"/>
      <w:r w:rsidRPr="00484429">
        <w:rPr>
          <w:rFonts w:ascii="Times New Roman" w:hAnsi="Times New Roman"/>
          <w:sz w:val="28"/>
          <w:szCs w:val="28"/>
        </w:rPr>
        <w:t xml:space="preserve">Обеспечение лекарственными препаратами, отпускаемыми населению в соответствии с утвержденными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</w:t>
      </w:r>
      <w:r w:rsidRPr="00484429">
        <w:rPr>
          <w:rFonts w:ascii="Times New Roman" w:hAnsi="Times New Roman"/>
          <w:color w:val="000000"/>
          <w:sz w:val="28"/>
          <w:szCs w:val="28"/>
        </w:rPr>
        <w:t>перечнем</w:t>
      </w:r>
      <w:r w:rsidRPr="00484429">
        <w:rPr>
          <w:rFonts w:ascii="Times New Roman" w:hAnsi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амбулаторном </w:t>
      </w:r>
      <w:proofErr w:type="gramStart"/>
      <w:r w:rsidRPr="00484429">
        <w:rPr>
          <w:rFonts w:ascii="Times New Roman" w:hAnsi="Times New Roman"/>
          <w:sz w:val="28"/>
          <w:szCs w:val="28"/>
        </w:rPr>
        <w:t>лечении</w:t>
      </w:r>
      <w:proofErr w:type="gramEnd"/>
      <w:r w:rsidRPr="00484429">
        <w:rPr>
          <w:rFonts w:ascii="Times New Roman" w:hAnsi="Times New Roman"/>
          <w:sz w:val="28"/>
          <w:szCs w:val="28"/>
        </w:rPr>
        <w:t xml:space="preserve"> которых лекарственные препараты отпускаются по рецептам врачей с 50-процентной скидкой, осуществляется в соответствии с приложением № 5 к  Территориальной программе.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7.12.7. Обеспечение донорской кровью и (или) её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7.12.8. Вид и объем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терапии определяются лечащим врачом. Переливание донорской крови и (или) её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её компонентов принимается консилиумом врачей. При переливании донорской крови и (или) её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7.12.9. Обеспечение медицинских организаций донорской кровью и (или)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7.12.10. Получение и клиническое использование донорской крови и (или) её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7.12.11. Непосредственное переливание компонентов крови пациентам осуществляется врачом, прошедшим соответствующее обучение.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7.12.12. Необходимым предварительным условием переливания крови и (или) её компонентов является добровольное согласие реципиента или его законного представителя на медицинское вмешательство.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7.13. Порядок и размеры возмещения расходов, связанных с оказанием гражданам </w:t>
      </w:r>
      <w:r w:rsidRPr="00484429">
        <w:rPr>
          <w:rFonts w:ascii="Times New Roman" w:hAnsi="Times New Roman" w:cs="Times New Roman"/>
          <w:sz w:val="28"/>
          <w:szCs w:val="28"/>
        </w:rPr>
        <w:lastRenderedPageBreak/>
        <w:t>медицинской помощи в экстренной форме медицинской организацией, не участвующей в реализации Территориальной программы: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7.13.1.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18" w:history="1">
        <w:r w:rsidRPr="0048442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>от 05.04.2013 № 44-ФЗ</w:t>
      </w:r>
      <w:r w:rsidRPr="00484429">
        <w:t xml:space="preserve"> </w:t>
      </w:r>
      <w:r w:rsidRPr="0048442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7.13.2.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7.13.3. Возмещение расходов осуществляется в размере 863,6 рубля за один случай оказания экстренной медицинской помощи.</w:t>
      </w:r>
    </w:p>
    <w:p w:rsidR="00FE6472" w:rsidRPr="00484429" w:rsidRDefault="00FE6472" w:rsidP="00FE6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7.13.4.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7.14. Порядок обеспечения граждан в рамках оказания паллиативной медицинской помощи медицинскими изделиями, расходными материалами и лекарственными препаратами для использования на дому: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7.14.1.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человека, в соответствии с перечнем, утвержденным приказом Министерства здравоохранения Российской Федерации от 31.05.2019 № 348н.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порядком, утвержденным приказом Министерства здравоохранения Российской Федерации от 10.07.2019 № 505н.</w:t>
      </w:r>
    </w:p>
    <w:p w:rsidR="00FE6472" w:rsidRPr="00484429" w:rsidRDefault="00FE6472" w:rsidP="00FE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bCs/>
          <w:iCs/>
          <w:spacing w:val="-4"/>
          <w:sz w:val="28"/>
          <w:szCs w:val="28"/>
        </w:rP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:rsidR="00FE6472" w:rsidRPr="00484429" w:rsidRDefault="00FE6472" w:rsidP="00FE647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7.14.2. </w:t>
      </w:r>
      <w:r w:rsidRPr="00484429">
        <w:rPr>
          <w:rFonts w:ascii="Times New Roman" w:hAnsi="Times New Roman"/>
          <w:spacing w:val="-4"/>
          <w:sz w:val="28"/>
          <w:szCs w:val="28"/>
        </w:rPr>
        <w:t>Учет граждан, подбор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:rsidR="00FE6472" w:rsidRPr="00484429" w:rsidRDefault="00FE6472" w:rsidP="00FE647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7.14.3. Решение о необходимости использования медицинских изделий на дому для оказания 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 </w:t>
      </w:r>
    </w:p>
    <w:p w:rsidR="00FE6472" w:rsidRPr="00484429" w:rsidRDefault="00FE6472" w:rsidP="00FE6472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  <w:r w:rsidRPr="00484429">
        <w:rPr>
          <w:sz w:val="28"/>
          <w:szCs w:val="28"/>
        </w:rPr>
        <w:t xml:space="preserve">7.14.4. </w:t>
      </w:r>
      <w:r w:rsidRPr="00484429">
        <w:rPr>
          <w:color w:val="auto"/>
          <w:spacing w:val="-4"/>
          <w:sz w:val="28"/>
          <w:szCs w:val="28"/>
        </w:rPr>
        <w:t xml:space="preserve">Наблюдение за гражданами в домашних условиях осуществляется на основе 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</w:t>
      </w:r>
      <w:r w:rsidRPr="00484429">
        <w:rPr>
          <w:color w:val="auto"/>
          <w:spacing w:val="-4"/>
          <w:sz w:val="28"/>
          <w:szCs w:val="28"/>
        </w:rPr>
        <w:lastRenderedPageBreak/>
        <w:t xml:space="preserve">иных врачей-специалистов и медицинских работников. Кратность посещения пациента на дому, 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его общим состоянием по основному заболеванию. </w:t>
      </w:r>
    </w:p>
    <w:p w:rsidR="00FE6472" w:rsidRPr="00484429" w:rsidRDefault="00FE6472" w:rsidP="00FE647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7.14.5. Государственные медицинские организации,</w:t>
      </w:r>
      <w:r w:rsidRPr="00484429">
        <w:rPr>
          <w:sz w:val="28"/>
          <w:szCs w:val="28"/>
        </w:rPr>
        <w:t xml:space="preserve"> </w:t>
      </w:r>
      <w:r w:rsidRPr="00484429">
        <w:rPr>
          <w:rFonts w:ascii="Times New Roman" w:hAnsi="Times New Roman"/>
          <w:sz w:val="28"/>
          <w:szCs w:val="28"/>
        </w:rPr>
        <w:t>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Кузбасса.</w:t>
      </w:r>
    </w:p>
    <w:p w:rsidR="00FE6472" w:rsidRPr="00484429" w:rsidRDefault="00FE6472" w:rsidP="00FE647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7.14.6. В </w:t>
      </w:r>
      <w:r w:rsidRPr="00484429">
        <w:rPr>
          <w:rFonts w:ascii="Times New Roman" w:hAnsi="Times New Roman"/>
          <w:bCs/>
          <w:iCs/>
          <w:spacing w:val="-4"/>
          <w:sz w:val="28"/>
          <w:szCs w:val="28"/>
        </w:rPr>
        <w:t>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:rsidR="00FE6472" w:rsidRPr="00484429" w:rsidRDefault="00FE6472" w:rsidP="00FE6472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7.14.7. Принятие </w:t>
      </w:r>
      <w:r w:rsidRPr="00484429">
        <w:rPr>
          <w:rFonts w:ascii="Times New Roman" w:hAnsi="Times New Roman"/>
          <w:bCs/>
          <w:iCs/>
          <w:spacing w:val="-4"/>
          <w:sz w:val="28"/>
          <w:szCs w:val="28"/>
        </w:rPr>
        <w:t>решения о плановой, внеплановой замене медицинских изделий, проведении их ремонта осуществляется государственной медицинской организацией, с которой заключен договор безвозмездного пользования.</w:t>
      </w:r>
    </w:p>
    <w:p w:rsidR="009E315D" w:rsidRDefault="00FE6472" w:rsidP="00FE6472">
      <w:r w:rsidRPr="00484429">
        <w:rPr>
          <w:rFonts w:ascii="Times New Roman" w:hAnsi="Times New Roman"/>
          <w:spacing w:val="-4"/>
          <w:sz w:val="28"/>
          <w:szCs w:val="28"/>
        </w:rPr>
        <w:t xml:space="preserve">7.14.8. </w:t>
      </w:r>
      <w:proofErr w:type="gramStart"/>
      <w:r w:rsidRPr="00484429">
        <w:rPr>
          <w:rFonts w:ascii="Times New Roman" w:hAnsi="Times New Roman"/>
          <w:spacing w:val="-4"/>
          <w:sz w:val="28"/>
          <w:szCs w:val="28"/>
        </w:rPr>
        <w:t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  <w:proofErr w:type="gramEnd"/>
    </w:p>
    <w:sectPr w:rsidR="009E315D" w:rsidSect="00FE6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2"/>
    <w:rsid w:val="009E315D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uiPriority w:val="99"/>
    <w:rsid w:val="00FE6472"/>
  </w:style>
  <w:style w:type="paragraph" w:styleId="a3">
    <w:name w:val="List Paragraph"/>
    <w:basedOn w:val="a"/>
    <w:uiPriority w:val="34"/>
    <w:qFormat/>
    <w:rsid w:val="00FE6472"/>
    <w:pPr>
      <w:ind w:left="720"/>
      <w:contextualSpacing/>
    </w:pPr>
  </w:style>
  <w:style w:type="paragraph" w:customStyle="1" w:styleId="Default">
    <w:name w:val="Default"/>
    <w:rsid w:val="00FE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uiPriority w:val="99"/>
    <w:rsid w:val="00FE6472"/>
  </w:style>
  <w:style w:type="paragraph" w:styleId="a3">
    <w:name w:val="List Paragraph"/>
    <w:basedOn w:val="a"/>
    <w:uiPriority w:val="34"/>
    <w:qFormat/>
    <w:rsid w:val="00FE6472"/>
    <w:pPr>
      <w:ind w:left="720"/>
      <w:contextualSpacing/>
    </w:pPr>
  </w:style>
  <w:style w:type="paragraph" w:customStyle="1" w:styleId="Default">
    <w:name w:val="Default"/>
    <w:rsid w:val="00FE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2159A21B4F79CF2EC6774F1DDFEE358E830684338788E5F3C0AA065Z4G4E" TargetMode="External"/><Relationship Id="rId13" Type="http://schemas.openxmlformats.org/officeDocument/2006/relationships/hyperlink" Target="consultantplus://offline/ref=6E62159A21B4F79CF2EC6774F1DDFEE358E733644838788E5F3C0AA065Z4G4E" TargetMode="External"/><Relationship Id="rId18" Type="http://schemas.openxmlformats.org/officeDocument/2006/relationships/hyperlink" Target="consultantplus://offline/ref=6E62159A21B4F79CF2EC6774F1DDFEE358E832614E37788E5F3C0AA065Z4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2159A21B4F79CF2EC6774F1DDFEE358E733644838788E5F3C0AA065Z4G4E" TargetMode="External"/><Relationship Id="rId12" Type="http://schemas.openxmlformats.org/officeDocument/2006/relationships/hyperlink" Target="consultantplus://offline/ref=6E62159A21B4F79CF2EC6774F1DDFEE358E830684336788E5F3C0AA065Z4G4E" TargetMode="External"/><Relationship Id="rId17" Type="http://schemas.openxmlformats.org/officeDocument/2006/relationships/hyperlink" Target="consultantplus://offline/ref=27893AC7B2360FD414827E0452184C2B177120135C0AEF9115BB08626AC33076C5EED8D3749C44YEi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2159A21B4F79CF2EC7979E7B1A2E65DEB6F6C4D3D77DB006351FD324DD0A3Z0G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6774F1DDFEE358E830684336788E5F3C0AA065Z4G4E" TargetMode="External"/><Relationship Id="rId11" Type="http://schemas.openxmlformats.org/officeDocument/2006/relationships/hyperlink" Target="consultantplus://offline/ref=6E62159A21B4F79CF2EC6774F1DDFEE358E330614E39788E5F3C0AA065Z4G4E" TargetMode="External"/><Relationship Id="rId5" Type="http://schemas.openxmlformats.org/officeDocument/2006/relationships/hyperlink" Target="consultantplus://offline/ref=6E62159A21B4F79CF2EC6774F1DDFEE358E833684E39788E5F3C0AA06544DAF44FDAEA1280F2DF98Z8GFE" TargetMode="External"/><Relationship Id="rId15" Type="http://schemas.openxmlformats.org/officeDocument/2006/relationships/hyperlink" Target="consultantplus://offline/ref=6E62159A21B4F79CF2EC6774F1DDFEE358E830684C38788E5F3C0AA065Z4G4E" TargetMode="External"/><Relationship Id="rId10" Type="http://schemas.openxmlformats.org/officeDocument/2006/relationships/hyperlink" Target="consultantplus://offline/ref=6E62159A21B4F79CF2EC7979E7B1A2E65DEB6F6C4D3D77DB006351FD324DD0A3Z0G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2159A21B4F79CF2EC6774F1DDFEE358E830684C38788E5F3C0AA065Z4G4E" TargetMode="External"/><Relationship Id="rId14" Type="http://schemas.openxmlformats.org/officeDocument/2006/relationships/hyperlink" Target="consultantplus://offline/ref=6E62159A21B4F79CF2EC6774F1DDFEE358E830684338788E5F3C0AA065Z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2022-04-19T02:10:00Z</dcterms:created>
  <dcterms:modified xsi:type="dcterms:W3CDTF">2022-04-19T02:16:00Z</dcterms:modified>
</cp:coreProperties>
</file>