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6E" w:rsidRPr="00743233" w:rsidRDefault="00BA746E" w:rsidP="00BA746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</w:t>
      </w:r>
      <w:bookmarkStart w:id="0" w:name="_GoBack"/>
      <w:bookmarkEnd w:id="0"/>
      <w:r w:rsidRPr="0074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A746E" w:rsidRPr="00743233" w:rsidRDefault="00BA746E" w:rsidP="00BA746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233">
        <w:rPr>
          <w:rFonts w:ascii="Times New Roman" w:eastAsia="Times New Roman" w:hAnsi="Times New Roman" w:cs="Times New Roman"/>
          <w:sz w:val="28"/>
          <w:szCs w:val="28"/>
        </w:rPr>
        <w:t>к Территориальной программе государственных гарантий бесплатного оказания гражданам медицинской помощи на 2024 год и на плановый период 2025 и 2026 годов</w:t>
      </w:r>
    </w:p>
    <w:p w:rsidR="00BA746E" w:rsidRPr="00743233" w:rsidRDefault="00BA746E" w:rsidP="00BA746E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46E" w:rsidRPr="00743233" w:rsidRDefault="00BA746E" w:rsidP="00BA74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BA746E" w:rsidRDefault="00BA746E" w:rsidP="00BA74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2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и медицинские изделия отпускаются по рецептам врачей с 50-процентной скидкой</w:t>
      </w:r>
      <w:proofErr w:type="gramEnd"/>
    </w:p>
    <w:p w:rsidR="00BA746E" w:rsidRPr="00743233" w:rsidRDefault="00BA746E" w:rsidP="00BA74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4192"/>
      </w:tblGrid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Лекарственные формы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пищеварительный тракт и обмен веществ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A02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A02B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A02BA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ранитидин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BA746E" w:rsidRPr="00743233" w:rsidTr="00B013AF">
        <w:trPr>
          <w:trHeight w:val="71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фамотидин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A02BC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омепразол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эзомепразол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A02BX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висмута трикалия дицитрат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A03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A03A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A03AA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мебеверин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с пролонгированным высвобождением;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платифиллин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A03AD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дротаверин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A03B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белладонны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A03BA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атропин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A03F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A03FA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метоклопрамид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A04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противорвотные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A04A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противорвотные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A04AA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ондансетрон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лиофилизированные;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A05</w:t>
            </w:r>
          </w:p>
        </w:tc>
        <w:tc>
          <w:tcPr>
            <w:tcW w:w="2608" w:type="dxa"/>
          </w:tcPr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 и желчевыводящих путей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A05A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A05AA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желчных кислот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урсодезоксихолевая кислота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A05B</w:t>
            </w:r>
          </w:p>
        </w:tc>
        <w:tc>
          <w:tcPr>
            <w:tcW w:w="2608" w:type="dxa"/>
          </w:tcPr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печени, липотропные средства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A05BA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фосфолипиды + глицирризиновая кислота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vAlign w:val="bottom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янтарная кислота + меглумин + инозин + метионин + никотинамид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A06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A06A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A06AB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бисакодил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кишечнорастворимые, покрытые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сеннозиды A и B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A06AD</w:t>
            </w:r>
          </w:p>
        </w:tc>
        <w:tc>
          <w:tcPr>
            <w:tcW w:w="2608" w:type="dxa"/>
          </w:tcPr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осмотические слабительные средства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лактулоза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сироп</w:t>
            </w:r>
          </w:p>
        </w:tc>
      </w:tr>
    </w:tbl>
    <w:p w:rsidR="00BA746E" w:rsidRDefault="00BA746E" w:rsidP="00BA746E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4192"/>
      </w:tblGrid>
      <w:tr w:rsidR="00BA746E" w:rsidRPr="00743233" w:rsidTr="00B013AF">
        <w:trPr>
          <w:trHeight w:val="20"/>
          <w:tblHeader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макрогол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 (для детей)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A07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A07B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A07BC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смектит диоктаэдрический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A07D</w:t>
            </w:r>
          </w:p>
        </w:tc>
        <w:tc>
          <w:tcPr>
            <w:tcW w:w="2608" w:type="dxa"/>
          </w:tcPr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 xml:space="preserve">препараты, снижающие </w:t>
            </w: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моторику желудочно-кишечного тракта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A07DA</w:t>
            </w:r>
          </w:p>
        </w:tc>
        <w:tc>
          <w:tcPr>
            <w:tcW w:w="2608" w:type="dxa"/>
          </w:tcPr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лоперамид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жевательные;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таблетки-лиофилизат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A07E</w:t>
            </w:r>
          </w:p>
        </w:tc>
        <w:tc>
          <w:tcPr>
            <w:tcW w:w="2608" w:type="dxa"/>
          </w:tcPr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кишечные противовоспалительные препараты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A07EC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месалазин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суспензия ректальная;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кишечнорастворимой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гранулы кишечнорастворимые с пролонгированным высвобождением,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гранулы с пролонгированным высвобождением для приема внутрь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сульфасалазин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A07F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A07FA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бифидобактерии бифидум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приема внутрь и местного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приема внутрь и местного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приема внутрь и местного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суппозитории вагинальные и ректальные;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приема внутрь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A09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A09A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 xml:space="preserve">препараты, способствующие пищеварению, включая </w:t>
            </w: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ферментные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A09AA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панкреатин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гранулы кишечнорастворимые;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A10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A10A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инсулины и их аналоги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A10AB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инсулин аспарт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и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инсулин глулизин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инсулин лизпро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инсулин растворимый (человеческий генно-инженерный)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A10AC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инсулин-изофан (человеческий генно-инженерный)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A10AD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инсулин аспарт двухфазный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инсулин деглудек + инсулин аспарт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инсулин двухфазный (человеческий генно-инженерный)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инсулин лизпро двухфазный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A10AE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инсулин гларгин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инсулин гларгин + ликсисенатид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инсулин деглудек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инсулин детемир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A10B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A10BA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бигуаниды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метформин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A10BB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глибенкламид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гликлазид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A10BH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алоглиптин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вилдаглиптин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гозоглиптин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линаглиптин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саксаглиптин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ситаглиптин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эвоглиптин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A10BJ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аналоги глюкагоноподобного пептида-1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дулаглутид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ликсисенатид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семаглутид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A10BK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дапаглифлозин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ипраглифлозин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эмпаглифлозин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эртуглифлозин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A10BX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репаглинид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A11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витамины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A11C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A11CA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витамин A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ретинол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для приема внутрь и наружного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приема внутрь (масляный);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приема внутрь и наружного применения (масляный)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A11CC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витамин D и его аналоги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альфакальцидол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кальцитриол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колекальциферол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приема внутрь (масляный)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A11D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витамин B</w:t>
            </w:r>
            <w:r w:rsidRPr="00743233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r w:rsidRPr="00743233">
              <w:rPr>
                <w:rFonts w:ascii="Times New Roman" w:hAnsi="Times New Roman" w:cs="Times New Roman"/>
                <w:sz w:val="20"/>
              </w:rPr>
              <w:t xml:space="preserve"> и его комбинации с витаминами B</w:t>
            </w:r>
            <w:r w:rsidRPr="00743233">
              <w:rPr>
                <w:rFonts w:ascii="Times New Roman" w:hAnsi="Times New Roman" w:cs="Times New Roman"/>
                <w:sz w:val="20"/>
                <w:vertAlign w:val="subscript"/>
              </w:rPr>
              <w:t>6</w:t>
            </w:r>
            <w:r w:rsidRPr="00743233">
              <w:rPr>
                <w:rFonts w:ascii="Times New Roman" w:hAnsi="Times New Roman" w:cs="Times New Roman"/>
                <w:sz w:val="20"/>
              </w:rPr>
              <w:t xml:space="preserve"> и B</w:t>
            </w:r>
            <w:r w:rsidRPr="00743233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A11DA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витамин B</w:t>
            </w:r>
            <w:r w:rsidRPr="00743233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тиамин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A11G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A11GA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аскорбиновая кислота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A11H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A11HA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пиридоксин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A12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минеральные добавки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A12A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кальция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A12AA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кальция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кальция глюконат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A12C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A12CX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калия и магния аспарагинат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A14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A14A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анаболические стероиды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A14AB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эстрена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нандролон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A16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A16A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 xml:space="preserve">другие препараты для лечения заболеваний </w:t>
            </w: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A16AA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адеметионин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кишечнорастворимые;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A16AB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агалсидаза альфа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агалсидаза бета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велаглюцераза альфа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галсульфаза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идурсульфаза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идурсульфаза бета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имиглюцераза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ларонидаза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себелипаза альфа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талиглюцераза альфа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A16AX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миглустат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нитизинон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сапроптерин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растворимые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тиоктовая кислота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B01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B01A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B01AA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антагонисты витамина K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варфарин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B01AB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группа гепарина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гепарин натрия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эноксапарин натрия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парнапарин натрия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B01AC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клопидогрел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селексипаг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тикагрелор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B01AD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алтеплаза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проурокиназа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тенектеплаза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B01AE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дабигатрана этексилат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B01AF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апиксабан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ривароксабан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B02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гемостатические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B02A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B02AA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аминокислоты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аминокапроновая кислота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транексамовая кислота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B02AB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апротинин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B02B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B02BA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витамин K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 xml:space="preserve">менадиона натрия </w:t>
            </w: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бисульфит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раствор для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B02BC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местные гемостатики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фибриноген + тромбин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губка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B02BD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факторы свертывания крови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антиингибиторный коагулянтный комплекс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мороктоког альфа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нонаког альфа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октоког альфа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фактор свертывания крови VII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фактор свертывания крови VIII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 (замороженный)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фактор свертывания крови IX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факторы свертывания крови II, IX и X в комбинации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фактор свертывания крови VIII + фактор Виллебранда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эптаког альфа (</w:t>
            </w:r>
            <w:proofErr w:type="gramStart"/>
            <w:r w:rsidRPr="00743233">
              <w:rPr>
                <w:rFonts w:ascii="Times New Roman" w:hAnsi="Times New Roman" w:cs="Times New Roman"/>
                <w:sz w:val="20"/>
              </w:rPr>
              <w:t>активированный</w:t>
            </w:r>
            <w:proofErr w:type="gramEnd"/>
            <w:r w:rsidRPr="0074323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эфмороктоког альфа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B02BX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ромиплостим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элтромбопаг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эмицизумаб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этамзилат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 и наружного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B03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антианемические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B03A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железа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B03AB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железа (III) гидроксид полимальтозат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жевательные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B03AC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железа (III) гидроксид олигоизомальтозат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железа (III) гидроксида сахарозный комплекс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железа карбоксимальтозат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B03B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витамин B</w:t>
            </w:r>
            <w:r w:rsidRPr="00743233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743233">
              <w:rPr>
                <w:rFonts w:ascii="Times New Roman" w:hAnsi="Times New Roman" w:cs="Times New Roman"/>
                <w:sz w:val="20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B03BA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витамин B</w:t>
            </w:r>
            <w:r w:rsidRPr="00743233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743233">
              <w:rPr>
                <w:rFonts w:ascii="Times New Roman" w:hAnsi="Times New Roman" w:cs="Times New Roman"/>
                <w:sz w:val="20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цианокобаламин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B03BB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фолиевая кислота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B03X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B03XA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дарбэпоэтин альфа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метоксиполиэтиленгликоль-эпоэтин бета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эпоэтин альфа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эпоэтин бета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подкожного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B05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B05A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кровь и препараты крови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B05AA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 xml:space="preserve">кровезаменители и </w:t>
            </w: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препараты плазмы крови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альбумин человека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гидроксиэтилкрахмал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декстран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желатин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B05B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растворы для внутривенного введения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B05BA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растворы для парентерального питания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жировые эмульсии для парентерального питания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эмульсия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B05BB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декстроза + калия хлорид + натрия хлорид + натрия цитрат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калия хлорид + натрия ацетат + натрия хлорид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меглюмина натрия сукцинат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натрия лактата раствор сложный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(калия хлорид + кальция хлорид + натрия хлорид + натрия лактат)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натрия хлорида раствор сложный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(калия хлорид + кальция хлорид + натрия хлорид)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B05BC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растворы с осмодиуретическим действием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маннитол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B05C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ирригационные растворы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B05CX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декстроза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B05D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растворы для перитонеального диализа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растворы для перитонеального диализа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B05X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B05XA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растворы электролитов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калия хлорид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магния сульфат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натрия гидрокарбонат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натрия хлорид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растворитель для приготовления лекарственных форм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3233">
              <w:rPr>
                <w:rFonts w:ascii="Times New Roman" w:hAnsi="Times New Roman" w:cs="Times New Roman"/>
                <w:sz w:val="20"/>
              </w:rPr>
              <w:t>сердечно-сосудистая</w:t>
            </w:r>
            <w:proofErr w:type="gramEnd"/>
            <w:r w:rsidRPr="00743233">
              <w:rPr>
                <w:rFonts w:ascii="Times New Roman" w:hAnsi="Times New Roman" w:cs="Times New Roman"/>
                <w:sz w:val="20"/>
              </w:rPr>
              <w:t xml:space="preserve"> система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C01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C01A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сердечные гликозиды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C01AA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гликозиды наперстянки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дигоксин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(для детей)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C01B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C01BA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прокаинамид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C01BB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лидокаин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гель для местного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спрей для местного и наружного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 xml:space="preserve">спрей для местного и наружного применения </w:t>
            </w:r>
            <w:proofErr w:type="gramStart"/>
            <w:r w:rsidRPr="00743233">
              <w:rPr>
                <w:rFonts w:ascii="Times New Roman" w:hAnsi="Times New Roman" w:cs="Times New Roman"/>
                <w:sz w:val="20"/>
              </w:rPr>
              <w:t>дозированный</w:t>
            </w:r>
            <w:proofErr w:type="gramEnd"/>
            <w:r w:rsidRPr="00743233">
              <w:rPr>
                <w:rFonts w:ascii="Times New Roman" w:hAnsi="Times New Roman" w:cs="Times New Roman"/>
                <w:sz w:val="20"/>
              </w:rPr>
              <w:t>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 xml:space="preserve">спрей для местного применения </w:t>
            </w:r>
            <w:proofErr w:type="gramStart"/>
            <w:r w:rsidRPr="00743233">
              <w:rPr>
                <w:rFonts w:ascii="Times New Roman" w:hAnsi="Times New Roman" w:cs="Times New Roman"/>
                <w:sz w:val="20"/>
              </w:rPr>
              <w:t>дозированный</w:t>
            </w:r>
            <w:proofErr w:type="gramEnd"/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C01BC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пропафенон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C01BD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амиодарон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4-Нитро-N-[(1RS)-1-(4-фторфенил)-2-(1-этилпиперидин-4-ил</w:t>
            </w:r>
            <w:proofErr w:type="gramStart"/>
            <w:r w:rsidRPr="00743233">
              <w:rPr>
                <w:rFonts w:ascii="Times New Roman" w:hAnsi="Times New Roman" w:cs="Times New Roman"/>
                <w:sz w:val="20"/>
              </w:rPr>
              <w:t>)э</w:t>
            </w:r>
            <w:proofErr w:type="gramEnd"/>
            <w:r w:rsidRPr="00743233">
              <w:rPr>
                <w:rFonts w:ascii="Times New Roman" w:hAnsi="Times New Roman" w:cs="Times New Roman"/>
                <w:sz w:val="20"/>
              </w:rPr>
              <w:t>тил]бензамида гидрохлорид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C01BG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 xml:space="preserve">другие антиаритмические </w:t>
            </w: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препараты, классы I и III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 xml:space="preserve">лаппаконитина </w:t>
            </w: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гидробромид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C01C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C01CA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добутамин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допамин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норэпинефрин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фенилэфрин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эпинефрин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C01CX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левосимендан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C01D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C01DA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органические нитраты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изосорбида динитрат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спрей дозированный;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спрей подъязычный дозированный;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изосорбида мононитрат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с пролонгированным высвобождением;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нитроглицерин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подъязычные;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пленки для наклеивания на десну;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спрей подъязычный дозированный;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подъязычные;</w:t>
            </w:r>
          </w:p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сублингвальные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C01E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C01EA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простагландины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алпростадил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 xml:space="preserve">лиофилизат для приготовления раствора для </w:t>
            </w: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C01EB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ивабрадин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C02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C02A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C02AB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метилдопа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метилдопа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C02AC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клонидин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моксонидин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C02C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C02CA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альфа-адреноблокаторы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доксазозин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урапидил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C02K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C02KX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амбризентан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бозентан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мацитентан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риоцигуат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C03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диуретики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C03A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тиазидные диуретики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C03AA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тиазиды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гидрохлоротиазид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C03B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тиазидоподобные диуретики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C03BA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индапамид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C03C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743233">
              <w:rPr>
                <w:rFonts w:ascii="Times New Roman" w:hAnsi="Times New Roman" w:cs="Times New Roman"/>
                <w:sz w:val="20"/>
              </w:rPr>
              <w:t>петлевые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743233">
              <w:rPr>
                <w:rFonts w:ascii="Times New Roman" w:hAnsi="Times New Roman" w:cs="Times New Roman"/>
                <w:sz w:val="20"/>
              </w:rPr>
              <w:t xml:space="preserve"> диуретики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C03CA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фуросемид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C03D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C03DA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антагонисты альдостерона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спиронолактон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C04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C04A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C04AD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пурина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пентоксифиллин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инъекций;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внутриартериального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C07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C07A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C07AA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пропранолол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соталол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C07AB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атенолол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бисопролол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метопролол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C07AG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альф</w:t>
            </w:r>
            <w:proofErr w:type="gramStart"/>
            <w:r w:rsidRPr="00743233">
              <w:rPr>
                <w:rFonts w:ascii="Times New Roman" w:hAnsi="Times New Roman" w:cs="Times New Roman"/>
                <w:sz w:val="20"/>
              </w:rPr>
              <w:t>а-</w:t>
            </w:r>
            <w:proofErr w:type="gramEnd"/>
            <w:r w:rsidRPr="00743233">
              <w:rPr>
                <w:rFonts w:ascii="Times New Roman" w:hAnsi="Times New Roman" w:cs="Times New Roman"/>
                <w:sz w:val="20"/>
              </w:rPr>
              <w:t xml:space="preserve"> и бета-адреноблокаторы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карведилол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C08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 xml:space="preserve">блокаторы кальциевых </w:t>
            </w: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каналов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C08C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3233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C08CA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амлодипин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нимодипин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нифедипин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C08D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3233">
              <w:rPr>
                <w:rFonts w:ascii="Times New Roman" w:hAnsi="Times New Roman" w:cs="Times New Roman"/>
                <w:sz w:val="20"/>
              </w:rPr>
              <w:t>селективные</w:t>
            </w:r>
            <w:proofErr w:type="gramEnd"/>
            <w:r w:rsidRPr="00743233">
              <w:rPr>
                <w:rFonts w:ascii="Times New Roman" w:hAnsi="Times New Roman" w:cs="Times New Roman"/>
                <w:sz w:val="2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C08DA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верапамил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C09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средства, действующие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на ренин-ангиотензиновую систему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C09A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C09AA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каптоприл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лизиноприл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периндоприл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рамиприл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эналаприл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C09C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C09CA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антагонисты рецепторов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ангиотензина II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лозартан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C09DX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антагонисты рецепторов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ангиотензина II в комбинации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с другими средствами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валсартан + сакубитрил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C10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C10A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C10AA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аторвастатин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симвастатин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C10AB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фибраты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фенофибрат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C10AX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алирокумаб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эволокумаб</w:t>
            </w:r>
          </w:p>
        </w:tc>
        <w:tc>
          <w:tcPr>
            <w:tcW w:w="4192" w:type="dxa"/>
          </w:tcPr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D01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D01A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D01AE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салициловая кислота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наружного применения (спиртовой)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D03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D03A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D03AX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фактор роста эпидермальный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D06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D06C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D07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3233">
              <w:rPr>
                <w:rFonts w:ascii="Times New Roman" w:hAnsi="Times New Roman" w:cs="Times New Roman"/>
                <w:sz w:val="20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D07A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D07AC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бетаметазон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мометазон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наружного применения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D08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D08A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D08AC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бигуаниды и амидины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хлоргексидин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местного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наружного применения (спиртовой);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спрей для наружного применения (</w:t>
            </w:r>
            <w:proofErr w:type="gramStart"/>
            <w:r w:rsidRPr="00743233">
              <w:rPr>
                <w:rFonts w:ascii="Times New Roman" w:hAnsi="Times New Roman" w:cs="Times New Roman"/>
                <w:sz w:val="20"/>
              </w:rPr>
              <w:t>спиртовой</w:t>
            </w:r>
            <w:proofErr w:type="gramEnd"/>
            <w:r w:rsidRPr="00743233">
              <w:rPr>
                <w:rFonts w:ascii="Times New Roman" w:hAnsi="Times New Roman" w:cs="Times New Roman"/>
                <w:sz w:val="20"/>
              </w:rPr>
              <w:t>);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спрей для местного и наружного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суппозитории вагинальные;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вагинальные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D08AG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повидон-йод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наружного применения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D08AX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водорода пероксид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местного применения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калия перманганат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этанол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наружного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наружного применения и приготовления лекарственных форм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D11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D11A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D11AH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дупилумаб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пимекролимус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крем для наружного применения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G01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G01A</w:t>
            </w:r>
          </w:p>
        </w:tc>
        <w:tc>
          <w:tcPr>
            <w:tcW w:w="2608" w:type="dxa"/>
          </w:tcPr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 xml:space="preserve">противомикробные препараты и антисептики, </w:t>
            </w: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кроме комбинированных препаратов с глюкокортикоидами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G01AA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натамицин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суппозитории вагинальные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G01AF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клотримазол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гель вагинальный;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суппозитории вагинальные;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вагинальные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G02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G02A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G02AB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алкалоиды спорыньи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метилэргометрин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G02AD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простагландины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динопростон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гель интрацервикальный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мизопростол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G02C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G02CA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гексопреналин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G02CB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ингибиторы пролактина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бромокриптин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G02CX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атозибан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G03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G03B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андрогены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G03BA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тестостерон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гель для наружного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тестостерон (смесь эфиров)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G03D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гестагены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G03DA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прегн-4-ена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прогестерон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G03DB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прегнадиена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дидрогестерон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G03DC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эстрена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норэтистерон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G03G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G03GA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гонадотропины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гонадотропин хорионический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корифоллитропин альфа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фоллитропин альфа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фоллитропин альфа + лутропин альфа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G03GB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кломифен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G03H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G03HA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ципротерон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внутримышечного введения масляный;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G04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G04B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G04BD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солифенацин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G04C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G04CA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альфа-адреноблокаторы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алфузозин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тамсулозин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кишечнорастворимые с пролонгированным высвобождением;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с пролонгированным высвобождением;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G04CB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финастерид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H01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 xml:space="preserve">гормоны гипофиза и </w:t>
            </w: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гипоталамуса и их аналоги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H01A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H01AC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соматропин и его агонисты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соматропин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H01AX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пэгвисомант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H01B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H01BA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вазопрессин и его аналоги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десмопрессин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таблетки-лиофилизат;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подъязычные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терлипрессин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H01BB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окситоцин и его аналоги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карбетоцин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окситоцин</w:t>
            </w:r>
          </w:p>
        </w:tc>
        <w:tc>
          <w:tcPr>
            <w:tcW w:w="4192" w:type="dxa"/>
            <w:vAlign w:val="bottom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 и местного применения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H01C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гормоны гипоталамуса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H01CB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соматостатин и аналоги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ланреотид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гель для подкожного введения пролонгированного действия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октреотид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 и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пасиреотид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H01CC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ганиреликс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цетрореликс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H02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H02A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H02AA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минералокортикоиды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флудрокортизон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H02AB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гидрокортизон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суспензия для внутримышечного и внутрисуставного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эмульсия для наружного применения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дексаметазон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имплантат для интравитреального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метилпреднизолон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преднизолон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H03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H03A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H03AA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гормоны щитовидной железы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левотироксин натрия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H03B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антитиреоидные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H03BB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тиамазол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H03C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Align w:val="center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H03CA</w:t>
            </w:r>
          </w:p>
        </w:tc>
        <w:tc>
          <w:tcPr>
            <w:tcW w:w="2608" w:type="dxa"/>
            <w:vAlign w:val="center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814" w:type="dxa"/>
            <w:vAlign w:val="center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калия йодид</w:t>
            </w:r>
          </w:p>
        </w:tc>
        <w:tc>
          <w:tcPr>
            <w:tcW w:w="4192" w:type="dxa"/>
            <w:vAlign w:val="center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H04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гормоны поджелудочной железы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H04A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H04AA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глюкагон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H05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H05A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H05AA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терипаратид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H05B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H05BA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кальцитонина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кальцитонин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H05BX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парикальцитол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цинакальцет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этелкальцетид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J01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J01A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J01AA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доксициклин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тигециклин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J01B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J01BA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хлорамфеникол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J01C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J01CA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амоксициллин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ампициллин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J01CE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бензатина бензилпенициллин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введения;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бензилпенициллин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 xml:space="preserve">порошок для приготовления раствора для </w:t>
            </w: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внутримышечного и подкожного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 и местного применения;</w:t>
            </w:r>
          </w:p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J01CF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оксациллин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J01CR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амоксициллин + клавулановая кислота</w:t>
            </w:r>
          </w:p>
        </w:tc>
        <w:tc>
          <w:tcPr>
            <w:tcW w:w="4192" w:type="dxa"/>
            <w:vAlign w:val="center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ампициллин + сульбактам</w:t>
            </w:r>
          </w:p>
        </w:tc>
        <w:tc>
          <w:tcPr>
            <w:tcW w:w="4192" w:type="dxa"/>
            <w:vAlign w:val="center"/>
          </w:tcPr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J01D</w:t>
            </w:r>
          </w:p>
        </w:tc>
        <w:tc>
          <w:tcPr>
            <w:tcW w:w="2608" w:type="dxa"/>
          </w:tcPr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бета-лактамные антибактериальные препараты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J01DB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цефазолин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цефалексин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J01DC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цефуроксим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J01DD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цефалоспорины 3-го поколения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цефотаксим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 xml:space="preserve">порошок для приготовления раствора для </w:t>
            </w: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цефотаксим + [сульбактам]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цефтазидим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цефтриаксон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цефоперазон + сульбактам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J01DE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цефалоспорины 4-го поколения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цефепим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J01DH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карбапенемы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имипенем + циластатин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меропенем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эртапенем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J01DI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цефтазидим + [авибактам]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цефтаролина фосамил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цефтолозан + [тазобактам]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J01E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J01EE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ко-тримоксазол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J01F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J01FA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макролиды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азитромицин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 xml:space="preserve">лиофилизат для приготовления раствора для </w:t>
            </w: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 (для детей);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джозамицин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кларитромицин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J01FF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линкозамиды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клиндамицин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J01G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аминогликозиды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J01GA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стрептомицины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стрептомицин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J01GB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аминогликозиды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амикацин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гентамицин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канамицин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тобрамицин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J01M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J01MA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фторхинолоны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левофлоксацин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ломефлоксацин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моксифлоксацин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офлоксацин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глазные и ушные;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действия,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3233">
              <w:rPr>
                <w:rFonts w:ascii="Times New Roman" w:hAnsi="Times New Roman" w:cs="Times New Roman"/>
                <w:sz w:val="20"/>
              </w:rPr>
              <w:t>покрытые</w:t>
            </w:r>
            <w:proofErr w:type="gramEnd"/>
            <w:r w:rsidRPr="00743233">
              <w:rPr>
                <w:rFonts w:ascii="Times New Roman" w:hAnsi="Times New Roman" w:cs="Times New Roman"/>
                <w:sz w:val="20"/>
              </w:rPr>
              <w:t xml:space="preserve">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спарфлоксацин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ципрофлоксацин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глазные и ушные;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ушные;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J01X</w:t>
            </w:r>
          </w:p>
        </w:tc>
        <w:tc>
          <w:tcPr>
            <w:tcW w:w="2608" w:type="dxa"/>
          </w:tcPr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антибактериальные препараты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J01XA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ванкомицин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 и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 и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телаванцин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J01XB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полимиксины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полимиксин B</w:t>
            </w:r>
          </w:p>
        </w:tc>
        <w:tc>
          <w:tcPr>
            <w:tcW w:w="4192" w:type="dxa"/>
            <w:vAlign w:val="center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J01XD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метронидазол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J01XX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прочие антибактериальные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даптомицин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линезолид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тедизолид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фосфомицин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J02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J02A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J02AA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амфотерицин B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нистатин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J02AC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триазола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вориконазол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позаконазол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суспензия для приема внутрь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флуконазол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J02AX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каспофунгин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микафунгин</w:t>
            </w:r>
          </w:p>
        </w:tc>
        <w:tc>
          <w:tcPr>
            <w:tcW w:w="4192" w:type="dxa"/>
          </w:tcPr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J04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J04A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J04AA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аминосалициловая кислота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гранулы замедленного высвобождения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гранулы кишечнорастворимые;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гранулы, покрытые кишечнорастворимой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гранулы с пролонгированным высвобождением;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J04AB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капреомицин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 и внутримышечного введения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рифабутин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рифампицин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циклосерин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J04AC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гидразиды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изониазид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 и ингаляций;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J04AD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тиокарбамида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протионамид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этионамид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J04AK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противотуберкулезные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бедаквилин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деламанид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пиразинамид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теризидон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тиоуреидоиминометилпиридиния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перхлорат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этамбутол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J04AM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изониазид + пиразинамид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изониазид + пиразинамид + рифампицин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изониазид + пиразинамид + рифампицин + этамбутол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изониазид + рифампицин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изониазид + этамбутол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J04B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J04BA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дапсон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J05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J05A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J05AB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ацикловир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мазь для местного и наружного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валганцикловир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ганцикловир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J05AE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ингибиторы протеаз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атазанавир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дарунавир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нарлапревир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нирматрелвир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нирматрелвир + ритонавир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набор таблеток, покрытых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ритонавир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саквинавир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фосампренавир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J05AF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абакавир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диданозин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зидовудин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ламивудин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ставудин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телбивудин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тенофовир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тенофовира алафенамид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фосфазид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эмтрицитабин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энтекавир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J05AG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доравирин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невирапин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элсульфавирин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этравирин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эфавиренз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J05AH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ингибиторы нейраминидазы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осельтамивир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J05AP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велпатасвир + софосбувир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глекапревир + пибрентасвир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гранулы,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даклатасвир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дасабувир;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омбитасвир + паритапревир + ритонавир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таблеток набор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рибавирин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софосбувир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J05AR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абакавир + ламивудин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абакавир + зидовудин + ламивудин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биктегравир + тенофовир алафенамид + эмтрицитабин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доравирин + ламивудин + тенофовир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зидовудин + ламивудин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ind w:left="340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ind w:left="340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лопинавир + ритонавир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ind w:left="340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BA746E" w:rsidRPr="00743233" w:rsidRDefault="00BA746E" w:rsidP="00B013AF">
            <w:pPr>
              <w:pStyle w:val="ConsPlusNormal"/>
              <w:ind w:left="340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рилпивирин + тенофовир + эмтрицитабин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ind w:left="340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тенофовир + элсульфавирин + эмтрицитабин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ind w:left="340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J05AX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булевиртид</w:t>
            </w:r>
          </w:p>
        </w:tc>
        <w:tc>
          <w:tcPr>
            <w:tcW w:w="4192" w:type="dxa"/>
          </w:tcPr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гразопревир + элбасвир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долутегравир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имидазолилэтанам</w:t>
            </w: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ид пентандиовой кислоты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кагоцел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маравирок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молнупиравир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ралтегравир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жевательные;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ремдесивир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умифеновир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фавипиравир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J06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J06A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иммунные сыворотки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J06AA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иммунные сыворотки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антитоксин яда гадюки обыкновенной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сыворотка противоботулиническая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сыворотка противогангренозная поливалентная очищенная концентрированная лошадиная жидкая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антитоксин дифтерийный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антитоксин столбнячный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J06B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иммуноглобулины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J06BA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иммуноглобулин человека нормальный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J06BB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специфические иммуноглобулины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иммуноглобулин антирабический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иммуноглобулин против клещевого энцефалита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иммуноглобулин противостолбнячный человека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иммуноглобулин человека антирезус RHO(D)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иммуноглобулин человека противостафилококковый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паливизумаб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J07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вакцины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 xml:space="preserve">вакцины в соответствии </w:t>
            </w:r>
            <w:proofErr w:type="gramStart"/>
            <w:r w:rsidRPr="00743233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vAlign w:val="bottom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4192" w:type="dxa"/>
            <w:vAlign w:val="bottom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прививок по эпидемическим показаниям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 xml:space="preserve">вакцины для профилактики новой коронавирусной инфекции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743233">
              <w:rPr>
                <w:rFonts w:ascii="Times New Roman" w:hAnsi="Times New Roman" w:cs="Times New Roman"/>
                <w:sz w:val="20"/>
              </w:rPr>
              <w:t>COVID-19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J07A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вакцины бактериальные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J07AF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вакцины дифтерийные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анатоксин дифтерийный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J07AM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противостолбнячные вакцины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анатоксин дифтерийно-столбнячный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анатоксин столбнячный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L01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L01A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алкилирующие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L01AA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аналоги азотистого иприта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бендамустин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ифосфамид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 xml:space="preserve">порошок для приготовления раствора для </w:t>
            </w: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инъекций;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мелфалан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внутрисосудистого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хлорамбуцил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циклофосфамид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L01AB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алкилсульфонаты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бусульфан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L01AD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кармустин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ломустин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L01AX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дакарбазин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темозоломид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L01B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антиметаболиты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L01BA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аналоги фолиевой кислоты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метотрексат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раствора для инъекций;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пеметрексед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ралтитрексид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L01BB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аналоги пурина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меркаптопурин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неларабин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флударабин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L01BC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аналоги пиримидина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азацитидин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гемцитабин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капецитабин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фторурацил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внутрисосудистого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внутрисосудистого и внутриполостного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цитарабин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L01C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L01CA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винбластин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винкристин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винорелбин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L01CB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этопозид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L01CD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таксаны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доцетаксел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кабазитаксел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паклитаксел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L01D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L01DB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даунорубицин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доксорубицин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 xml:space="preserve">раствор для внутрисосудистого и </w:t>
            </w: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внутрипузырного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идарубицин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митоксантрон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эпирубицин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L01DC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блеомицин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иксабепилон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митомицин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L01X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L01XA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платины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карбоплатин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оксалиплатин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цисплатин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L01XB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метилгидразины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прокарбазин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L01XC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моноклональные антитела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авелумаб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атезолизумаб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бевацизумаб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блинатумомаб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брентуксимаб ведотин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даратумумаб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 xml:space="preserve">концентрат для приготовления раствора для </w:t>
            </w: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дурвалумаб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изатуксимаб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ипилимумаб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ниволумаб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обинутузумаб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панитумумаб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пембролизумаб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пертузумаб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пролголимаб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рамуцирумаб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ритуксимаб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трастузумаб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трастузумаб эмтанзин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цетуксимаб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элотузумаб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L01XE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ингибиторы протеинкиназы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абемациклиб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акалабрутиниб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акситиниб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алектиниб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афатиниб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бозутиниб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вандетаниб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вемурафениб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гефитиниб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дабрафениб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дазатиниб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ибрутиниб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иматиниб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кабозантиниб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кобиметиниб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кризотиниб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лапатиниб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ленватиниб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мидостаурин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нилотиниб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нинтеданиб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мягкие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осимертиниб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пазопаниб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палбоциклиб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регорафениб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рибоциклиб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руксолитиниб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сорафениб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сунитиниб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траметиниб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церитиниб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эрлотиниб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L01XX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аспарагиназа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афлиберцепт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внутриглазного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бортезомиб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подкожного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венетоклакс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висмодегиб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гидроксикарбамид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иксазомиб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иринотекан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карфилзомиб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митотан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олапариб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пэгаспаргаза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 и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талазопариб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третиноин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фактор некроза опухоли альфа-1 (тимозин рекомбинантный)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эрибулин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L02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L02A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L02AB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гестагены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медроксипрогестерон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суспензия для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L02AE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бусерелин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гозерелин</w:t>
            </w:r>
          </w:p>
        </w:tc>
        <w:tc>
          <w:tcPr>
            <w:tcW w:w="4192" w:type="dxa"/>
            <w:vAlign w:val="center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имплантат;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капсула для подкожного введения пролонгированного действия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лейпрорелин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трипторелин</w:t>
            </w:r>
          </w:p>
        </w:tc>
        <w:tc>
          <w:tcPr>
            <w:tcW w:w="4192" w:type="dxa"/>
            <w:vAlign w:val="bottom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L02B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L02BA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антиэстрогены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тамоксифен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фулвестрант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L02BB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апалутамид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бикалутамид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флутамид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энзалутамид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L02BG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ингибиторы ароматазы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анастрозол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L02BX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абиратерон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дегареликс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L03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L03A</w:t>
            </w:r>
          </w:p>
        </w:tc>
        <w:tc>
          <w:tcPr>
            <w:tcW w:w="2608" w:type="dxa"/>
          </w:tcPr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L03AA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колониестимулирующие факторы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филграстим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эмпэгфилграстим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L03AB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интерфероны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интерферон альфа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гель для местного и наружного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интраназального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интраназального введения и ингаляций;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 и местного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мазь для наружного и местного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внутримышечного, субконъюнктивального введения и закапывания в глаз;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суппозитории ректальные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интерферон бета-1a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интерферон бета-1b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интерферон гамма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интраназального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пэгинтерферон альфа-2a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пэгинтерферон альфа-2b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пэгинтерферон бета-1a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цепэгинтерферон альфа-2b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L03AX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иммуностимуляторы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азоксимера бромид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 и местного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суппозитории вагинальные и ректальные;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вакцина для лечения рака мочевого пузыря БЦЖ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глатирамера ацетат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глутамил-цистеинил-глицин динатрия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меглюмина акридонацетат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тилорон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L04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L04A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L04AA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абатацепт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алемтузумаб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апремиласт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барицитиниб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белимумаб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ведолизумаб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иммуноглобулин антитимоцитарный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кладрибин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лефлуномид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микофенолата мофетил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микофеноловая кислота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кишечнорастворимые,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натализумаб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окрелизумаб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сипонимод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терифлуномид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тофацитиниб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упадацитиниб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финголимод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эверолимус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экулизумаб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L04AB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адалимумаб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голимумаб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инфликсимаб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цертолизумаба пэгол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этанерцепт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L04AC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ингибиторы интерлейкина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анакинра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базиликсимаб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гуселькумаб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иксекизумаб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канакинумаб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левилимаб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нетакимаб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олокизумаб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рисанкизумаб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сарилумаб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секукинумаб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тоцилизумаб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устекинумаб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L04AD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ингибиторы кальциневрина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такролимус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циклоспорин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мягкие;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L04AX</w:t>
            </w:r>
          </w:p>
        </w:tc>
        <w:tc>
          <w:tcPr>
            <w:tcW w:w="2608" w:type="dxa"/>
          </w:tcPr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иммунодепрессанты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азатиоприн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диметилфумарат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кишечнорастворимые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леналидомид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пирфенидон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помалидомид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костно-мышечная система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M01</w:t>
            </w:r>
          </w:p>
        </w:tc>
        <w:tc>
          <w:tcPr>
            <w:tcW w:w="2608" w:type="dxa"/>
          </w:tcPr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противовоспалительные и противоревматические препараты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M01A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M01AB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диклофенак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кишечнорастворимой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кишечнорастворимой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кишечнорастворимые с пролонгированным высвобождением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кеторолак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M01AE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декскетопрофен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ибупрофен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гель для наружного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суппозитории ректальные (для детей);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суспензия для приема внутрь (для детей);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кетопрофен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суппозитории ректальные;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M01C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M01CC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пеницилламин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M03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миорелаксанты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M03A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M03AB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холина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суксаметония йодид и хлорид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M03AC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пипекурония бромид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рокурония бромид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M03AX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ботулинический токсин типа A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ботулинический токсин типа A-гемагглютинин комплекс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M03B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M03BX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баклофен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интратекального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тизанидин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M04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M04A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M04AA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аллопуринол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M05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M05B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M05BA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бифосфонаты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 xml:space="preserve">алендроновая </w:t>
            </w: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кислота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золедроновая кислота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M05BX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деносумаб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стронция ранелат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M09AX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нусинерсен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интратекального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рисдиплам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нервная система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N01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анестетики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N01A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N01AB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галотан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жидкость для ингаляций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десфлуран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жидкость для ингаляций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севофлуран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жидкость для ингаляций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N01AF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барбитураты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тиопентал натрия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N01AH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опиоидные анальгетики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тримеперидин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N01AX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динитрогена оксид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газ сжатый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кетамин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натрия оксибутират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пропофол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эмульсия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эмульсия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N01B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местные анестетики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N01BA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прокаин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N01BB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амиды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бупивакаин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интратекального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левобупивакаин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ропивакаин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N02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анальгетики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N02A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опиоиды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N02AA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природные алкалоиды опия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морфин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налоксон + оксикодон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N02AB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фентанил</w:t>
            </w:r>
          </w:p>
        </w:tc>
        <w:tc>
          <w:tcPr>
            <w:tcW w:w="4192" w:type="dxa"/>
            <w:vAlign w:val="center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трансдермальная терапевтическая система;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пластырь трансдермальный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N02AE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орипавина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бупренорфин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N02AX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опиоиды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Пропионилфенилэтоксиэтилпипе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43233">
              <w:rPr>
                <w:rFonts w:ascii="Times New Roman" w:hAnsi="Times New Roman" w:cs="Times New Roman"/>
                <w:sz w:val="20"/>
              </w:rPr>
              <w:t>ридин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защечные;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подъязычные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тапентадол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трамадол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N02B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N02BA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ацетилсалициловая кислота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кишечнорастворимые,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кишечнорастворимой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N02BE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анилиды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парацетамол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приема внутрь (для детей);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суппозитории ректальные (для детей);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суспензия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суспензия для приема внутрь (для детей);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N03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N03A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N03AA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бензобарбитал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фенобарбитал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N03AB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гидантоина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фенитоин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N03AD</w:t>
            </w:r>
          </w:p>
        </w:tc>
        <w:tc>
          <w:tcPr>
            <w:tcW w:w="2608" w:type="dxa"/>
          </w:tcPr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сукцинимида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этосуксимид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N03AE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клоназепам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N03AF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карбоксамида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карбамазепин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окскарбазепин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N03AG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жирных кислот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вальпроевая кислота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гранулы с пролонгированным высвобождением;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сироп (для детей);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N03AX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бриварацетам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лакосамид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леветирацетам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перампанел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прегабалин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топирамат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N04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N04A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N04AA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третичные амины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бипериден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тригексифенидил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N04B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N04BA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допа и ее производные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леводопа + бенсеразид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леводопа + карбидопа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N04BB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адамантана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амантадин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N04BC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пирибедил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прамипексол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N05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психолептики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N05A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N05AA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левомепромазин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хлорпромазин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N05AB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перфеназин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трифлуоперазин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флуфеназин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N05AC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перициазин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тиоридазин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N05AD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бутирофенона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галоперидол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дроперидол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N05AE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индола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луразидон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сертиндол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N05AF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тиоксантена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зуклопентиксол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флупентиксол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N05AH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кветиапин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оланзапин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N05AL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бензамиды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сульпирид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N05AX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карипразин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палиперидон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суспензия для внутримышечного введения пролонгированного действия;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рисперидон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N05B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анксиолитики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N05BA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бромдигидрохлорфенил-бензодиазепин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таблетки, диспергируемые в полости рта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диазепам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лоразепам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оксазепам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N05BB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дифенилметана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гидроксизин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N05C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N05CD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мидазолам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нитразепам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N05CF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зопиклон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N06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психоаналептики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N06A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антидепрессанты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N06AA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амитриптилин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имипрамин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кломипрамин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N06AB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пароксетин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сертралин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флуоксетин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N06AX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антидепрессанты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агомелатин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пипофезин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N06B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N06BC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ксантина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кофеин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и субконъюнктивального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N06BX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винпоцетин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глицин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защечные;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подъязычные;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защечные и подъязычные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назальные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пирацетам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полипептиды коры головного мозга скота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фонтурацетам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церебролизин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цитиколин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N06D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N06DA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галантамин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ривастигмин</w:t>
            </w:r>
          </w:p>
        </w:tc>
        <w:tc>
          <w:tcPr>
            <w:tcW w:w="4192" w:type="dxa"/>
            <w:vAlign w:val="bottom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трансдермальная терапевтическая система;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N06DX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мемантин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N07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N07A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парасимпатомиметики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N07AA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неостигмина метилсульфат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пиридостигмина бромид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N07AX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холина альфосцерат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N07B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N07BB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налтрексон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N07C</w:t>
            </w:r>
          </w:p>
        </w:tc>
        <w:tc>
          <w:tcPr>
            <w:tcW w:w="2608" w:type="dxa"/>
          </w:tcPr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для устранения головокружения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N07CA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бетагистин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N07X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N07XX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инозин + никотинамид + рибофлавин + янтарная кислота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тетрабеназин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этилметилгидроксипиридина сукцинат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P01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P01B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противомалярийные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P01BA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аминохинолины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гидроксихлорохин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P01BC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метанолхинолины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мефлохин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P02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P02B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P02BA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празиквантел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P02C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P02CA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бензимидазола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мебендазол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P02CC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пирантел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P02CE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левамизол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P03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P03A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P03AX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бензилбензоат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эмульсия для наружного применения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дыхательная система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R01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назальные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R01A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R01AA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адреномиметики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ксилометазолин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гель назальный;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назальные (для детей);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спрей назальный;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спрей назальный дозированный (для детей)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R02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R02A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R02AA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антисептические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йод + калия йодид + глицерол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местного применения;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спрей для местного применения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R03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R03A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R03AC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3233">
              <w:rPr>
                <w:rFonts w:ascii="Times New Roman" w:hAnsi="Times New Roman" w:cs="Times New Roman"/>
                <w:sz w:val="20"/>
              </w:rPr>
              <w:t>селективные</w:t>
            </w:r>
            <w:proofErr w:type="gramEnd"/>
            <w:r w:rsidRPr="00743233">
              <w:rPr>
                <w:rFonts w:ascii="Times New Roman" w:hAnsi="Times New Roman" w:cs="Times New Roman"/>
                <w:sz w:val="20"/>
              </w:rPr>
              <w:t xml:space="preserve"> бета 2-адреномиметики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индакатерол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сальбутамол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 xml:space="preserve">аэрозоль для ингаляций дозированный, </w:t>
            </w: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активируемый вдохом;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формотерол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R03AK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беклометазон + формотерол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аэрозоль для ингаляций дозированный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будесонид + формотерол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 с порошком для ингаляций набор;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вилантерол + флутиказона фуроат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салметерол + флутиказон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R03AL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аклидиния бромид + формотерол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вилантерол + умеклидиния бромид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вилантерол + умеклидиния бромид + флутиказона фуроат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гликопиррония бромид + индакатерол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ипратропия бромид + фенотерол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олодатерол + тиотропия бромид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ингаляций дозированный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R03B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R03BA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беклометазон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аэрозоль для ингаляций дозированный, активируемый вдохом;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суспензия для ингаляций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будесонид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ингаляций;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суспензия для ингаляций дозированная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R03BB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 xml:space="preserve">антихолинергические </w:t>
            </w: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аклидиния бромид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гликопиррония бромид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ипратропия бромид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тиотропия бромид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R03BC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кромоглициевая кислота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спрей назальный дозированный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R03D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R03DA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ксантины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аминофиллин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R03DX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бенрализумаб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меполизумаб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омализумаб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реслизумаб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R05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R05C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R05CB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муколитические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амброксол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пастилки;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приема внутрь и ингаляций;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ацетилцистеин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гранулы для приготовления сиропа;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 и ингаляций;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таблетки шипучие;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дорназа альфа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R06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R06A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R06AA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эфиры алкиламинов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дифенгидрамин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R06AC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замещенные этилендиамины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хлоропирамин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R06AE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производные пиперазина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цетиризин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R06AX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лоратадин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R07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препараты для лечения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заболеваний дыхательной системы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R07A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R07AA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легочные сурфактанты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берактант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суспензия для эндотрахеального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порактант альфа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суспензия для эндотрахеального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сурфактант-БЛ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эмульсии для ингаляционного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R07AX</w:t>
            </w:r>
          </w:p>
        </w:tc>
        <w:tc>
          <w:tcPr>
            <w:tcW w:w="2608" w:type="dxa"/>
          </w:tcPr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органов дыхания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ивакафтор + лумакафтор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органы чувств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S01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S01A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S01AA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тетрациклин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мазь глазная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S01E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S01EB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парасимпатомиметики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пилокарпин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S01EC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ингибиторы карбоангидразы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ацетазоламид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дорзоламид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S01ED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тимолол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S01EE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аналоги простагландинов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тафлупрост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S01EX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бутиламиногидроксипропоксифеноксиметил-метилоксадиазол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S01F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S01FA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тропикамид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S01H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местные анестетики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S01HA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местные анестетики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оксибупрокаин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S01J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диагностические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S01JA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красящие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флуоресцеин натрия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S01K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S01KA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гипромеллоза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S01L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 w:val="restart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S01LA</w:t>
            </w:r>
          </w:p>
        </w:tc>
        <w:tc>
          <w:tcPr>
            <w:tcW w:w="2608" w:type="dxa"/>
            <w:vMerge w:val="restart"/>
          </w:tcPr>
          <w:p w:rsidR="00BA746E" w:rsidRPr="00743233" w:rsidRDefault="00BA746E" w:rsidP="00B013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бролуцизумаб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внутриглазного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ранибизумаб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внутриглазного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S02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S02A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S02AA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рифамицин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капли ушные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прочие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V01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аллергены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V01A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аллергены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V01AA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аллергенов экстракт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аллергены бактерий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 xml:space="preserve">аллерген бактерий </w:t>
            </w: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(туберкулезный рекомбинантный)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раствор для внутрикожного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V03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V03A</w:t>
            </w:r>
          </w:p>
        </w:tc>
        <w:tc>
          <w:tcPr>
            <w:tcW w:w="2608" w:type="dxa"/>
          </w:tcPr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V03AB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антидоты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димеркаптопропансульфонат натрия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внутримышечного и подкожного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калий-железо гексацианоферрат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кальция тринатрия пентетат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 и ингаляций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карбоксим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налоксон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натрия тиосульфат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протамина сульфат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сугаммадекс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цинка бисвинилимидазола диацетат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V03AC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деферазирокс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V03AE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кальция полистиролсульфонат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 xml:space="preserve">комплекс </w:t>
            </w:r>
            <w:proofErr w:type="gramStart"/>
            <w:r w:rsidRPr="00743233">
              <w:rPr>
                <w:rFonts w:ascii="Times New Roman" w:hAnsi="Times New Roman" w:cs="Times New Roman"/>
                <w:noProof/>
                <w:position w:val="-6"/>
                <w:sz w:val="20"/>
              </w:rPr>
              <w:drawing>
                <wp:inline distT="0" distB="0" distL="0" distR="0" wp14:anchorId="1AF0CF73" wp14:editId="23533E6E">
                  <wp:extent cx="136525" cy="22034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233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743233">
              <w:rPr>
                <w:rFonts w:ascii="Times New Roman" w:hAnsi="Times New Roman" w:cs="Times New Roman"/>
                <w:sz w:val="20"/>
              </w:rPr>
              <w:t>железа (III) оксигидроксида, сахарозы и крахмала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 жевательные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севеламер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V03AF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кальция фолинат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месна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V03AX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прочие лечебные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lastRenderedPageBreak/>
              <w:t>V06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лечебное питание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V06D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V06DD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аминокислоты для парентерального питания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аминокислоты и их смеси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кетоаналоги аминокислот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V06DE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V07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V07A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V07AB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вода для инъекций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растворитель для приготовления лекарственных форм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V08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контрастные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V08A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V08AA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натрия амидотризоат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V08AB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йоверсол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и внутриартериального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йогексол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йомепрол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йопромид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V08B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 xml:space="preserve">рентгеноконтрастные средства, кроме </w:t>
            </w:r>
            <w:proofErr w:type="gramStart"/>
            <w:r w:rsidRPr="00743233">
              <w:rPr>
                <w:rFonts w:ascii="Times New Roman" w:hAnsi="Times New Roman" w:cs="Times New Roman"/>
                <w:sz w:val="20"/>
              </w:rPr>
              <w:t>йодсодержащих</w:t>
            </w:r>
            <w:proofErr w:type="gramEnd"/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V08BA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бария сульфат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V08C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V08CA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гадобеновая кислота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гадобутрол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гадодиамид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гадоксетовая кислота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гадопентетовая кислота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гадотеридол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гадотеровая кислота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V09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меброфенин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пентатех 99mTc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пирфотех 99mTc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технеция (99mTc) оксабифор</w:t>
            </w:r>
          </w:p>
        </w:tc>
        <w:tc>
          <w:tcPr>
            <w:tcW w:w="4192" w:type="dxa"/>
          </w:tcPr>
          <w:p w:rsidR="00BA746E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технеция (99mTc) фитат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V10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V10B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V10BX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стронция хлорид 89Sr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V10X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746E" w:rsidRPr="00743233" w:rsidTr="00B013AF">
        <w:trPr>
          <w:trHeight w:val="20"/>
        </w:trPr>
        <w:tc>
          <w:tcPr>
            <w:tcW w:w="1020" w:type="dxa"/>
          </w:tcPr>
          <w:p w:rsidR="00BA746E" w:rsidRPr="00743233" w:rsidRDefault="00BA746E" w:rsidP="00B0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V10XX</w:t>
            </w:r>
          </w:p>
        </w:tc>
        <w:tc>
          <w:tcPr>
            <w:tcW w:w="2608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радия хлорид [223 Ra]</w:t>
            </w:r>
          </w:p>
        </w:tc>
        <w:tc>
          <w:tcPr>
            <w:tcW w:w="4192" w:type="dxa"/>
          </w:tcPr>
          <w:p w:rsidR="00BA746E" w:rsidRPr="00743233" w:rsidRDefault="00BA746E" w:rsidP="00B013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3233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</w:tbl>
    <w:p w:rsidR="00BA746E" w:rsidRPr="00743233" w:rsidRDefault="00BA746E" w:rsidP="00BA74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46E" w:rsidRPr="00743233" w:rsidRDefault="00BA746E" w:rsidP="00BA74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33">
        <w:rPr>
          <w:rFonts w:ascii="Times New Roman" w:eastAsia="Times New Roman" w:hAnsi="Times New Roman" w:cs="Times New Roman"/>
          <w:sz w:val="28"/>
          <w:szCs w:val="28"/>
        </w:rPr>
        <w:t>Медицинские изделия:</w:t>
      </w:r>
    </w:p>
    <w:p w:rsidR="00BA746E" w:rsidRPr="00743233" w:rsidRDefault="00BA746E" w:rsidP="00BA74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33">
        <w:rPr>
          <w:rFonts w:ascii="Times New Roman" w:eastAsia="Times New Roman" w:hAnsi="Times New Roman" w:cs="Times New Roman"/>
          <w:sz w:val="28"/>
          <w:szCs w:val="28"/>
        </w:rPr>
        <w:t>иглы инсулиновые;</w:t>
      </w:r>
    </w:p>
    <w:p w:rsidR="00BA746E" w:rsidRPr="00743233" w:rsidRDefault="00BA746E" w:rsidP="00BA74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3233">
        <w:rPr>
          <w:rFonts w:ascii="Times New Roman" w:eastAsia="Times New Roman" w:hAnsi="Times New Roman" w:cs="Times New Roman"/>
          <w:sz w:val="28"/>
          <w:szCs w:val="28"/>
        </w:rPr>
        <w:t>тест-полоски</w:t>
      </w:r>
      <w:proofErr w:type="gramEnd"/>
      <w:r w:rsidRPr="00743233">
        <w:rPr>
          <w:rFonts w:ascii="Times New Roman" w:eastAsia="Times New Roman" w:hAnsi="Times New Roman" w:cs="Times New Roman"/>
          <w:sz w:val="28"/>
          <w:szCs w:val="28"/>
        </w:rPr>
        <w:t xml:space="preserve"> для определения содержания глюкозы в крови;</w:t>
      </w:r>
    </w:p>
    <w:p w:rsidR="00BA746E" w:rsidRPr="00743233" w:rsidRDefault="00BA746E" w:rsidP="00BA74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33">
        <w:rPr>
          <w:rFonts w:ascii="Times New Roman" w:eastAsia="Times New Roman" w:hAnsi="Times New Roman" w:cs="Times New Roman"/>
          <w:sz w:val="28"/>
          <w:szCs w:val="28"/>
        </w:rPr>
        <w:t>шприц-ручка;</w:t>
      </w:r>
    </w:p>
    <w:p w:rsidR="00BA746E" w:rsidRPr="00743233" w:rsidRDefault="00BA746E" w:rsidP="00BA74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33">
        <w:rPr>
          <w:rFonts w:ascii="Times New Roman" w:eastAsia="Times New Roman" w:hAnsi="Times New Roman" w:cs="Times New Roman"/>
          <w:sz w:val="28"/>
          <w:szCs w:val="28"/>
        </w:rPr>
        <w:t xml:space="preserve">шприцы инсулиновые;  </w:t>
      </w:r>
    </w:p>
    <w:p w:rsidR="00BA746E" w:rsidRPr="00743233" w:rsidRDefault="00BA746E" w:rsidP="00BA74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33">
        <w:rPr>
          <w:rFonts w:ascii="Times New Roman" w:eastAsia="Times New Roman" w:hAnsi="Times New Roman" w:cs="Times New Roman"/>
          <w:sz w:val="28"/>
          <w:szCs w:val="28"/>
        </w:rPr>
        <w:t>инфузионные наборы к инсулиновой помпе (предоставляются в соответствии с подпунктом 7.12.4 Территориальной программы);</w:t>
      </w:r>
    </w:p>
    <w:p w:rsidR="00BA746E" w:rsidRPr="00743233" w:rsidRDefault="00BA746E" w:rsidP="00BA74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33">
        <w:rPr>
          <w:rFonts w:ascii="Times New Roman" w:eastAsia="Times New Roman" w:hAnsi="Times New Roman" w:cs="Times New Roman"/>
          <w:sz w:val="28"/>
          <w:szCs w:val="28"/>
        </w:rPr>
        <w:lastRenderedPageBreak/>
        <w:t>резервуары к инсулиновой помпе (предоставляются в соответствии с подпунктом 7.12.4 Территориальной программы);</w:t>
      </w:r>
    </w:p>
    <w:p w:rsidR="00BA746E" w:rsidRDefault="00BA746E" w:rsidP="00BA746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233">
        <w:rPr>
          <w:rFonts w:ascii="Times New Roman" w:eastAsia="Calibri" w:hAnsi="Times New Roman" w:cs="Times New Roman"/>
          <w:sz w:val="28"/>
          <w:szCs w:val="28"/>
        </w:rPr>
        <w:t>системы непрерывного мониторинга глюкозы, включая расходные материалы к ним.</w:t>
      </w:r>
    </w:p>
    <w:p w:rsidR="00BA746E" w:rsidRPr="00743233" w:rsidRDefault="00BA746E" w:rsidP="00BA74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46E" w:rsidRPr="00743233" w:rsidRDefault="00BA746E" w:rsidP="00BA74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Перечень является базовым. При необходимости для оказания медицинской помощи по жизненным и медицинским показаниям по решению врачебной комиссии медицинской организации могут быть назначены лекарственные препараты, не включенные в указанный перечень, и осуществлена их закупка.</w:t>
      </w:r>
    </w:p>
    <w:p w:rsidR="00BA746E" w:rsidRPr="00743233" w:rsidRDefault="00BA746E" w:rsidP="00BA74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233">
        <w:rPr>
          <w:rFonts w:ascii="Times New Roman" w:eastAsia="Calibri" w:hAnsi="Times New Roman" w:cs="Times New Roman"/>
          <w:bCs/>
          <w:sz w:val="28"/>
          <w:szCs w:val="28"/>
        </w:rPr>
        <w:t>Обеспечение</w:t>
      </w:r>
      <w:proofErr w:type="gramEnd"/>
      <w:r w:rsidRPr="00743233">
        <w:rPr>
          <w:rFonts w:ascii="Times New Roman" w:eastAsia="Calibri" w:hAnsi="Times New Roman" w:cs="Times New Roman"/>
          <w:bCs/>
          <w:sz w:val="28"/>
          <w:szCs w:val="28"/>
        </w:rPr>
        <w:t xml:space="preserve"> системами непрерывного мониторинга глюкозы,</w:t>
      </w:r>
      <w:r w:rsidRPr="00743233">
        <w:rPr>
          <w:rFonts w:ascii="Times New Roman" w:eastAsia="Calibri" w:hAnsi="Times New Roman" w:cs="Times New Roman"/>
          <w:sz w:val="28"/>
          <w:szCs w:val="28"/>
        </w:rPr>
        <w:t xml:space="preserve"> включая расходные материалы к ним,</w:t>
      </w:r>
      <w:r w:rsidRPr="00743233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осуществляется в соответствии с </w:t>
      </w:r>
      <w:r w:rsidRPr="00743233">
        <w:rPr>
          <w:rFonts w:ascii="Times New Roman" w:eastAsia="Calibri" w:hAnsi="Times New Roman" w:cs="Times New Roman"/>
          <w:sz w:val="28"/>
          <w:szCs w:val="28"/>
        </w:rPr>
        <w:t>Законом</w:t>
      </w:r>
      <w:r w:rsidRPr="00743233">
        <w:rPr>
          <w:rFonts w:ascii="Calibri" w:eastAsia="Calibri" w:hAnsi="Calibri" w:cs="Times New Roman"/>
          <w:sz w:val="28"/>
          <w:szCs w:val="28"/>
        </w:rPr>
        <w:t xml:space="preserve"> </w:t>
      </w:r>
      <w:r w:rsidRPr="00743233">
        <w:rPr>
          <w:rFonts w:ascii="Times New Roman" w:eastAsia="Calibri" w:hAnsi="Times New Roman" w:cs="Times New Roman"/>
          <w:sz w:val="28"/>
          <w:szCs w:val="28"/>
        </w:rPr>
        <w:t xml:space="preserve">Кемеровской области – Кузбасса от 10.08.2022 № 93-ОЗ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43233">
        <w:rPr>
          <w:rFonts w:ascii="Times New Roman" w:eastAsia="Calibri" w:hAnsi="Times New Roman" w:cs="Times New Roman"/>
          <w:sz w:val="28"/>
          <w:szCs w:val="28"/>
        </w:rPr>
        <w:t xml:space="preserve">Об обеспечении системами непрерывного мониторинга глюкозы детей-инвалидов, больных сахарным диабетом </w:t>
      </w:r>
      <w:r w:rsidRPr="0074323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3233">
        <w:rPr>
          <w:rFonts w:ascii="Times New Roman" w:eastAsia="Calibri" w:hAnsi="Times New Roman" w:cs="Times New Roman"/>
          <w:sz w:val="28"/>
          <w:szCs w:val="28"/>
        </w:rPr>
        <w:t xml:space="preserve"> типа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432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67E2" w:rsidRDefault="006F67E2"/>
    <w:sectPr w:rsidR="006F67E2" w:rsidSect="00BA7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A4B"/>
    <w:multiLevelType w:val="hybridMultilevel"/>
    <w:tmpl w:val="899CC61E"/>
    <w:lvl w:ilvl="0" w:tplc="DECA6FB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A3F2F98A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CDCA63D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0E88AA4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40323EF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F203FDA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5706FE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405A4136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8C80586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FE3006"/>
    <w:multiLevelType w:val="hybridMultilevel"/>
    <w:tmpl w:val="4802F396"/>
    <w:lvl w:ilvl="0" w:tplc="603A18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A4783EF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3802DC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CCAF1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DED7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E424F7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E1EFAC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22813A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68ADAA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873B2F"/>
    <w:multiLevelType w:val="hybridMultilevel"/>
    <w:tmpl w:val="9956139A"/>
    <w:lvl w:ilvl="0" w:tplc="8042E3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CDA4BA36">
      <w:start w:val="1"/>
      <w:numFmt w:val="lowerLetter"/>
      <w:lvlText w:val="%2."/>
      <w:lvlJc w:val="left"/>
      <w:pPr>
        <w:ind w:left="2007" w:hanging="360"/>
      </w:pPr>
    </w:lvl>
    <w:lvl w:ilvl="2" w:tplc="31201F86">
      <w:start w:val="1"/>
      <w:numFmt w:val="lowerRoman"/>
      <w:lvlText w:val="%3."/>
      <w:lvlJc w:val="right"/>
      <w:pPr>
        <w:ind w:left="2727" w:hanging="180"/>
      </w:pPr>
    </w:lvl>
    <w:lvl w:ilvl="3" w:tplc="B7E6828C">
      <w:start w:val="1"/>
      <w:numFmt w:val="decimal"/>
      <w:lvlText w:val="%4."/>
      <w:lvlJc w:val="left"/>
      <w:pPr>
        <w:ind w:left="3447" w:hanging="360"/>
      </w:pPr>
    </w:lvl>
    <w:lvl w:ilvl="4" w:tplc="C14279C6">
      <w:start w:val="1"/>
      <w:numFmt w:val="lowerLetter"/>
      <w:lvlText w:val="%5."/>
      <w:lvlJc w:val="left"/>
      <w:pPr>
        <w:ind w:left="4167" w:hanging="360"/>
      </w:pPr>
    </w:lvl>
    <w:lvl w:ilvl="5" w:tplc="1B8E72FE">
      <w:start w:val="1"/>
      <w:numFmt w:val="lowerRoman"/>
      <w:lvlText w:val="%6."/>
      <w:lvlJc w:val="right"/>
      <w:pPr>
        <w:ind w:left="4887" w:hanging="180"/>
      </w:pPr>
    </w:lvl>
    <w:lvl w:ilvl="6" w:tplc="F70AE15C">
      <w:start w:val="1"/>
      <w:numFmt w:val="decimal"/>
      <w:lvlText w:val="%7."/>
      <w:lvlJc w:val="left"/>
      <w:pPr>
        <w:ind w:left="5607" w:hanging="360"/>
      </w:pPr>
    </w:lvl>
    <w:lvl w:ilvl="7" w:tplc="0F1E52B4">
      <w:start w:val="1"/>
      <w:numFmt w:val="lowerLetter"/>
      <w:lvlText w:val="%8."/>
      <w:lvlJc w:val="left"/>
      <w:pPr>
        <w:ind w:left="6327" w:hanging="360"/>
      </w:pPr>
    </w:lvl>
    <w:lvl w:ilvl="8" w:tplc="2DA8011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CA1763"/>
    <w:multiLevelType w:val="multilevel"/>
    <w:tmpl w:val="BD9C85A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4">
    <w:nsid w:val="088C0683"/>
    <w:multiLevelType w:val="hybridMultilevel"/>
    <w:tmpl w:val="F20E9528"/>
    <w:lvl w:ilvl="0" w:tplc="8B941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01AC1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9E6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0D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63C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266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AF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2BB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E4B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329C0"/>
    <w:multiLevelType w:val="hybridMultilevel"/>
    <w:tmpl w:val="CA8014EA"/>
    <w:lvl w:ilvl="0" w:tplc="2EA6FF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B84967"/>
    <w:multiLevelType w:val="hybridMultilevel"/>
    <w:tmpl w:val="01C41A48"/>
    <w:lvl w:ilvl="0" w:tplc="99E6B03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C344C75"/>
    <w:multiLevelType w:val="hybridMultilevel"/>
    <w:tmpl w:val="CD2CA53E"/>
    <w:lvl w:ilvl="0" w:tplc="A934BF8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AD40F0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54886E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E20BAA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1E0EAB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891EB15A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54861DC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A114F388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5EC2A45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0E3E1A43"/>
    <w:multiLevelType w:val="hybridMultilevel"/>
    <w:tmpl w:val="999C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955EB1"/>
    <w:multiLevelType w:val="hybridMultilevel"/>
    <w:tmpl w:val="03FC36A6"/>
    <w:lvl w:ilvl="0" w:tplc="D08070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3E098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D878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0CEC6E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B94F72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61020F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5AC872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DFEF03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5839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2A3BAC"/>
    <w:multiLevelType w:val="hybridMultilevel"/>
    <w:tmpl w:val="F3BAE646"/>
    <w:lvl w:ilvl="0" w:tplc="D05E2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25A772C">
      <w:start w:val="1"/>
      <w:numFmt w:val="lowerLetter"/>
      <w:lvlText w:val="%2."/>
      <w:lvlJc w:val="left"/>
      <w:pPr>
        <w:ind w:left="1789" w:hanging="360"/>
      </w:pPr>
    </w:lvl>
    <w:lvl w:ilvl="2" w:tplc="63FC1754">
      <w:start w:val="1"/>
      <w:numFmt w:val="lowerRoman"/>
      <w:lvlText w:val="%3."/>
      <w:lvlJc w:val="right"/>
      <w:pPr>
        <w:ind w:left="2509" w:hanging="180"/>
      </w:pPr>
    </w:lvl>
    <w:lvl w:ilvl="3" w:tplc="5A6A1C7C">
      <w:start w:val="1"/>
      <w:numFmt w:val="decimal"/>
      <w:lvlText w:val="%4."/>
      <w:lvlJc w:val="left"/>
      <w:pPr>
        <w:ind w:left="3229" w:hanging="360"/>
      </w:pPr>
    </w:lvl>
    <w:lvl w:ilvl="4" w:tplc="41E6AA92">
      <w:start w:val="1"/>
      <w:numFmt w:val="lowerLetter"/>
      <w:lvlText w:val="%5."/>
      <w:lvlJc w:val="left"/>
      <w:pPr>
        <w:ind w:left="3949" w:hanging="360"/>
      </w:pPr>
    </w:lvl>
    <w:lvl w:ilvl="5" w:tplc="4CC0BBB8">
      <w:start w:val="1"/>
      <w:numFmt w:val="lowerRoman"/>
      <w:lvlText w:val="%6."/>
      <w:lvlJc w:val="right"/>
      <w:pPr>
        <w:ind w:left="4669" w:hanging="180"/>
      </w:pPr>
    </w:lvl>
    <w:lvl w:ilvl="6" w:tplc="36B2CAF2">
      <w:start w:val="1"/>
      <w:numFmt w:val="decimal"/>
      <w:lvlText w:val="%7."/>
      <w:lvlJc w:val="left"/>
      <w:pPr>
        <w:ind w:left="5389" w:hanging="360"/>
      </w:pPr>
    </w:lvl>
    <w:lvl w:ilvl="7" w:tplc="3D86C7B0">
      <w:start w:val="1"/>
      <w:numFmt w:val="lowerLetter"/>
      <w:lvlText w:val="%8."/>
      <w:lvlJc w:val="left"/>
      <w:pPr>
        <w:ind w:left="6109" w:hanging="360"/>
      </w:pPr>
    </w:lvl>
    <w:lvl w:ilvl="8" w:tplc="3D4E63A2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304978"/>
    <w:multiLevelType w:val="hybridMultilevel"/>
    <w:tmpl w:val="92A8A09A"/>
    <w:lvl w:ilvl="0" w:tplc="8E40CCD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13A960C4"/>
    <w:multiLevelType w:val="hybridMultilevel"/>
    <w:tmpl w:val="EF16AA4A"/>
    <w:lvl w:ilvl="0" w:tplc="8688B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D47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C297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4B5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889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5811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7EEE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ABD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E89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CA3F47"/>
    <w:multiLevelType w:val="hybridMultilevel"/>
    <w:tmpl w:val="83FE3082"/>
    <w:lvl w:ilvl="0" w:tplc="6A3A9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D4A5012">
      <w:start w:val="1"/>
      <w:numFmt w:val="lowerLetter"/>
      <w:lvlText w:val="%2."/>
      <w:lvlJc w:val="left"/>
      <w:pPr>
        <w:ind w:left="1647" w:hanging="360"/>
      </w:pPr>
    </w:lvl>
    <w:lvl w:ilvl="2" w:tplc="4A6A2D38">
      <w:start w:val="1"/>
      <w:numFmt w:val="lowerRoman"/>
      <w:lvlText w:val="%3."/>
      <w:lvlJc w:val="right"/>
      <w:pPr>
        <w:ind w:left="2367" w:hanging="180"/>
      </w:pPr>
    </w:lvl>
    <w:lvl w:ilvl="3" w:tplc="21F64F48">
      <w:start w:val="1"/>
      <w:numFmt w:val="decimal"/>
      <w:lvlText w:val="%4."/>
      <w:lvlJc w:val="left"/>
      <w:pPr>
        <w:ind w:left="3087" w:hanging="360"/>
      </w:pPr>
    </w:lvl>
    <w:lvl w:ilvl="4" w:tplc="D9820C94">
      <w:start w:val="1"/>
      <w:numFmt w:val="lowerLetter"/>
      <w:lvlText w:val="%5."/>
      <w:lvlJc w:val="left"/>
      <w:pPr>
        <w:ind w:left="3807" w:hanging="360"/>
      </w:pPr>
    </w:lvl>
    <w:lvl w:ilvl="5" w:tplc="F8FED728">
      <w:start w:val="1"/>
      <w:numFmt w:val="lowerRoman"/>
      <w:lvlText w:val="%6."/>
      <w:lvlJc w:val="right"/>
      <w:pPr>
        <w:ind w:left="4527" w:hanging="180"/>
      </w:pPr>
    </w:lvl>
    <w:lvl w:ilvl="6" w:tplc="CF9667AE">
      <w:start w:val="1"/>
      <w:numFmt w:val="decimal"/>
      <w:lvlText w:val="%7."/>
      <w:lvlJc w:val="left"/>
      <w:pPr>
        <w:ind w:left="5247" w:hanging="360"/>
      </w:pPr>
    </w:lvl>
    <w:lvl w:ilvl="7" w:tplc="1750B336">
      <w:start w:val="1"/>
      <w:numFmt w:val="lowerLetter"/>
      <w:lvlText w:val="%8."/>
      <w:lvlJc w:val="left"/>
      <w:pPr>
        <w:ind w:left="5967" w:hanging="360"/>
      </w:pPr>
    </w:lvl>
    <w:lvl w:ilvl="8" w:tplc="A8789E1C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BA12A96"/>
    <w:multiLevelType w:val="hybridMultilevel"/>
    <w:tmpl w:val="E51E4294"/>
    <w:lvl w:ilvl="0" w:tplc="87CC33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4DED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8A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A6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C0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01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06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E6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E40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4160F9"/>
    <w:multiLevelType w:val="hybridMultilevel"/>
    <w:tmpl w:val="4294AE18"/>
    <w:lvl w:ilvl="0" w:tplc="2EA6F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2F12D9E"/>
    <w:multiLevelType w:val="multilevel"/>
    <w:tmpl w:val="D2F0DA2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238A12B3"/>
    <w:multiLevelType w:val="multilevel"/>
    <w:tmpl w:val="4496BA90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25490C99"/>
    <w:multiLevelType w:val="multilevel"/>
    <w:tmpl w:val="6A083C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27384B47"/>
    <w:multiLevelType w:val="hybridMultilevel"/>
    <w:tmpl w:val="00EA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39263F"/>
    <w:multiLevelType w:val="hybridMultilevel"/>
    <w:tmpl w:val="DFCC3D0E"/>
    <w:lvl w:ilvl="0" w:tplc="6B541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D66EBF"/>
    <w:multiLevelType w:val="hybridMultilevel"/>
    <w:tmpl w:val="AF5029A4"/>
    <w:lvl w:ilvl="0" w:tplc="4DFE5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955948"/>
    <w:multiLevelType w:val="hybridMultilevel"/>
    <w:tmpl w:val="35EC30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A50C94"/>
    <w:multiLevelType w:val="hybridMultilevel"/>
    <w:tmpl w:val="696E06AC"/>
    <w:lvl w:ilvl="0" w:tplc="59D4B680">
      <w:start w:val="1"/>
      <w:numFmt w:val="bullet"/>
      <w:lvlText w:val=""/>
      <w:lvlJc w:val="left"/>
      <w:pPr>
        <w:ind w:left="1634" w:hanging="360"/>
      </w:pPr>
      <w:rPr>
        <w:rFonts w:ascii="Symbol" w:hAnsi="Symbol" w:hint="default"/>
      </w:rPr>
    </w:lvl>
    <w:lvl w:ilvl="1" w:tplc="C31CC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BDA8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C6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44A6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82B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E6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49C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FE3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46754"/>
    <w:multiLevelType w:val="hybridMultilevel"/>
    <w:tmpl w:val="9918CC84"/>
    <w:lvl w:ilvl="0" w:tplc="9558DF6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F796F1FC">
      <w:start w:val="1"/>
      <w:numFmt w:val="lowerLetter"/>
      <w:lvlText w:val="%2."/>
      <w:lvlJc w:val="left"/>
      <w:pPr>
        <w:ind w:left="1648" w:hanging="360"/>
      </w:pPr>
    </w:lvl>
    <w:lvl w:ilvl="2" w:tplc="122ED6E4">
      <w:start w:val="1"/>
      <w:numFmt w:val="lowerRoman"/>
      <w:lvlText w:val="%3."/>
      <w:lvlJc w:val="right"/>
      <w:pPr>
        <w:ind w:left="2368" w:hanging="180"/>
      </w:pPr>
    </w:lvl>
    <w:lvl w:ilvl="3" w:tplc="8EF26D12">
      <w:start w:val="1"/>
      <w:numFmt w:val="decimal"/>
      <w:lvlText w:val="%4."/>
      <w:lvlJc w:val="left"/>
      <w:pPr>
        <w:ind w:left="3088" w:hanging="360"/>
      </w:pPr>
    </w:lvl>
    <w:lvl w:ilvl="4" w:tplc="ADA62C36">
      <w:start w:val="1"/>
      <w:numFmt w:val="lowerLetter"/>
      <w:lvlText w:val="%5."/>
      <w:lvlJc w:val="left"/>
      <w:pPr>
        <w:ind w:left="3808" w:hanging="360"/>
      </w:pPr>
    </w:lvl>
    <w:lvl w:ilvl="5" w:tplc="8A08D74C">
      <w:start w:val="1"/>
      <w:numFmt w:val="lowerRoman"/>
      <w:lvlText w:val="%6."/>
      <w:lvlJc w:val="right"/>
      <w:pPr>
        <w:ind w:left="4528" w:hanging="180"/>
      </w:pPr>
    </w:lvl>
    <w:lvl w:ilvl="6" w:tplc="1E702914">
      <w:start w:val="1"/>
      <w:numFmt w:val="decimal"/>
      <w:lvlText w:val="%7."/>
      <w:lvlJc w:val="left"/>
      <w:pPr>
        <w:ind w:left="5248" w:hanging="360"/>
      </w:pPr>
    </w:lvl>
    <w:lvl w:ilvl="7" w:tplc="5852B4CE">
      <w:start w:val="1"/>
      <w:numFmt w:val="lowerLetter"/>
      <w:lvlText w:val="%8."/>
      <w:lvlJc w:val="left"/>
      <w:pPr>
        <w:ind w:left="5968" w:hanging="360"/>
      </w:pPr>
    </w:lvl>
    <w:lvl w:ilvl="8" w:tplc="D6E22B80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E0D32A0"/>
    <w:multiLevelType w:val="hybridMultilevel"/>
    <w:tmpl w:val="B78025E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41E52A7A"/>
    <w:multiLevelType w:val="hybridMultilevel"/>
    <w:tmpl w:val="9F32AC92"/>
    <w:lvl w:ilvl="0" w:tplc="CEECCDB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4F5A9C58">
      <w:start w:val="1"/>
      <w:numFmt w:val="lowerLetter"/>
      <w:lvlText w:val="%2."/>
      <w:lvlJc w:val="left"/>
      <w:pPr>
        <w:ind w:left="1619" w:hanging="360"/>
      </w:pPr>
    </w:lvl>
    <w:lvl w:ilvl="2" w:tplc="8184379C">
      <w:start w:val="1"/>
      <w:numFmt w:val="lowerRoman"/>
      <w:lvlText w:val="%3."/>
      <w:lvlJc w:val="right"/>
      <w:pPr>
        <w:ind w:left="2339" w:hanging="180"/>
      </w:pPr>
    </w:lvl>
    <w:lvl w:ilvl="3" w:tplc="D1A407F8">
      <w:start w:val="1"/>
      <w:numFmt w:val="decimal"/>
      <w:lvlText w:val="%4."/>
      <w:lvlJc w:val="left"/>
      <w:pPr>
        <w:ind w:left="3059" w:hanging="360"/>
      </w:pPr>
    </w:lvl>
    <w:lvl w:ilvl="4" w:tplc="F680529C">
      <w:start w:val="1"/>
      <w:numFmt w:val="lowerLetter"/>
      <w:lvlText w:val="%5."/>
      <w:lvlJc w:val="left"/>
      <w:pPr>
        <w:ind w:left="3779" w:hanging="360"/>
      </w:pPr>
    </w:lvl>
    <w:lvl w:ilvl="5" w:tplc="AC302832">
      <w:start w:val="1"/>
      <w:numFmt w:val="lowerRoman"/>
      <w:lvlText w:val="%6."/>
      <w:lvlJc w:val="right"/>
      <w:pPr>
        <w:ind w:left="4499" w:hanging="180"/>
      </w:pPr>
    </w:lvl>
    <w:lvl w:ilvl="6" w:tplc="78885C68">
      <w:start w:val="1"/>
      <w:numFmt w:val="decimal"/>
      <w:lvlText w:val="%7."/>
      <w:lvlJc w:val="left"/>
      <w:pPr>
        <w:ind w:left="5219" w:hanging="360"/>
      </w:pPr>
    </w:lvl>
    <w:lvl w:ilvl="7" w:tplc="7354E86A">
      <w:start w:val="1"/>
      <w:numFmt w:val="lowerLetter"/>
      <w:lvlText w:val="%8."/>
      <w:lvlJc w:val="left"/>
      <w:pPr>
        <w:ind w:left="5939" w:hanging="360"/>
      </w:pPr>
    </w:lvl>
    <w:lvl w:ilvl="8" w:tplc="EF0E883C">
      <w:start w:val="1"/>
      <w:numFmt w:val="lowerRoman"/>
      <w:lvlText w:val="%9."/>
      <w:lvlJc w:val="right"/>
      <w:pPr>
        <w:ind w:left="6659" w:hanging="180"/>
      </w:pPr>
    </w:lvl>
  </w:abstractNum>
  <w:abstractNum w:abstractNumId="27">
    <w:nsid w:val="427D77B3"/>
    <w:multiLevelType w:val="hybridMultilevel"/>
    <w:tmpl w:val="E15C143E"/>
    <w:lvl w:ilvl="0" w:tplc="F628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0A036C">
      <w:start w:val="1"/>
      <w:numFmt w:val="lowerLetter"/>
      <w:lvlText w:val="%2."/>
      <w:lvlJc w:val="left"/>
      <w:pPr>
        <w:ind w:left="1440" w:hanging="360"/>
      </w:pPr>
    </w:lvl>
    <w:lvl w:ilvl="2" w:tplc="A6F0C0CE">
      <w:start w:val="1"/>
      <w:numFmt w:val="lowerRoman"/>
      <w:lvlText w:val="%3."/>
      <w:lvlJc w:val="right"/>
      <w:pPr>
        <w:ind w:left="2160" w:hanging="180"/>
      </w:pPr>
    </w:lvl>
    <w:lvl w:ilvl="3" w:tplc="3A52CCA0">
      <w:start w:val="1"/>
      <w:numFmt w:val="decimal"/>
      <w:lvlText w:val="%4."/>
      <w:lvlJc w:val="left"/>
      <w:pPr>
        <w:ind w:left="2880" w:hanging="360"/>
      </w:pPr>
    </w:lvl>
    <w:lvl w:ilvl="4" w:tplc="C3285A9E">
      <w:start w:val="1"/>
      <w:numFmt w:val="lowerLetter"/>
      <w:lvlText w:val="%5."/>
      <w:lvlJc w:val="left"/>
      <w:pPr>
        <w:ind w:left="3600" w:hanging="360"/>
      </w:pPr>
    </w:lvl>
    <w:lvl w:ilvl="5" w:tplc="F61AECC6">
      <w:start w:val="1"/>
      <w:numFmt w:val="lowerRoman"/>
      <w:lvlText w:val="%6."/>
      <w:lvlJc w:val="right"/>
      <w:pPr>
        <w:ind w:left="4320" w:hanging="180"/>
      </w:pPr>
    </w:lvl>
    <w:lvl w:ilvl="6" w:tplc="F18AF030">
      <w:start w:val="1"/>
      <w:numFmt w:val="decimal"/>
      <w:lvlText w:val="%7."/>
      <w:lvlJc w:val="left"/>
      <w:pPr>
        <w:ind w:left="5040" w:hanging="360"/>
      </w:pPr>
    </w:lvl>
    <w:lvl w:ilvl="7" w:tplc="EB688ECE">
      <w:start w:val="1"/>
      <w:numFmt w:val="lowerLetter"/>
      <w:lvlText w:val="%8."/>
      <w:lvlJc w:val="left"/>
      <w:pPr>
        <w:ind w:left="5760" w:hanging="360"/>
      </w:pPr>
    </w:lvl>
    <w:lvl w:ilvl="8" w:tplc="0F188552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A36AC"/>
    <w:multiLevelType w:val="hybridMultilevel"/>
    <w:tmpl w:val="4EFC7ACC"/>
    <w:lvl w:ilvl="0" w:tplc="6206D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EECE728">
      <w:start w:val="1"/>
      <w:numFmt w:val="lowerLetter"/>
      <w:lvlText w:val="%2."/>
      <w:lvlJc w:val="left"/>
      <w:pPr>
        <w:ind w:left="1789" w:hanging="360"/>
      </w:pPr>
    </w:lvl>
    <w:lvl w:ilvl="2" w:tplc="82B4D3C4">
      <w:start w:val="1"/>
      <w:numFmt w:val="lowerRoman"/>
      <w:lvlText w:val="%3."/>
      <w:lvlJc w:val="right"/>
      <w:pPr>
        <w:ind w:left="2509" w:hanging="180"/>
      </w:pPr>
    </w:lvl>
    <w:lvl w:ilvl="3" w:tplc="891A3A60">
      <w:start w:val="1"/>
      <w:numFmt w:val="decimal"/>
      <w:lvlText w:val="%4."/>
      <w:lvlJc w:val="left"/>
      <w:pPr>
        <w:ind w:left="3229" w:hanging="360"/>
      </w:pPr>
    </w:lvl>
    <w:lvl w:ilvl="4" w:tplc="DF601D9E">
      <w:start w:val="1"/>
      <w:numFmt w:val="lowerLetter"/>
      <w:lvlText w:val="%5."/>
      <w:lvlJc w:val="left"/>
      <w:pPr>
        <w:ind w:left="3949" w:hanging="360"/>
      </w:pPr>
    </w:lvl>
    <w:lvl w:ilvl="5" w:tplc="AB78C616">
      <w:start w:val="1"/>
      <w:numFmt w:val="lowerRoman"/>
      <w:lvlText w:val="%6."/>
      <w:lvlJc w:val="right"/>
      <w:pPr>
        <w:ind w:left="4669" w:hanging="180"/>
      </w:pPr>
    </w:lvl>
    <w:lvl w:ilvl="6" w:tplc="DF507D86">
      <w:start w:val="1"/>
      <w:numFmt w:val="decimal"/>
      <w:lvlText w:val="%7."/>
      <w:lvlJc w:val="left"/>
      <w:pPr>
        <w:ind w:left="5389" w:hanging="360"/>
      </w:pPr>
    </w:lvl>
    <w:lvl w:ilvl="7" w:tplc="25F4456A">
      <w:start w:val="1"/>
      <w:numFmt w:val="lowerLetter"/>
      <w:lvlText w:val="%8."/>
      <w:lvlJc w:val="left"/>
      <w:pPr>
        <w:ind w:left="6109" w:hanging="360"/>
      </w:pPr>
    </w:lvl>
    <w:lvl w:ilvl="8" w:tplc="7EBC8E82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3CA6DA5"/>
    <w:multiLevelType w:val="hybridMultilevel"/>
    <w:tmpl w:val="A4FCF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B34993"/>
    <w:multiLevelType w:val="hybridMultilevel"/>
    <w:tmpl w:val="FE441A76"/>
    <w:lvl w:ilvl="0" w:tplc="BC3A80B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4CC85415"/>
    <w:multiLevelType w:val="multilevel"/>
    <w:tmpl w:val="499A0F1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32">
    <w:nsid w:val="4EA83C91"/>
    <w:multiLevelType w:val="hybridMultilevel"/>
    <w:tmpl w:val="8B52480E"/>
    <w:lvl w:ilvl="0" w:tplc="8D20B1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A5CCEEA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78539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0EAA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2C09E1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26AED7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112A0D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22A44F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F7E0E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066291A"/>
    <w:multiLevelType w:val="multilevel"/>
    <w:tmpl w:val="14AA1A60"/>
    <w:lvl w:ilvl="0">
      <w:start w:val="8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4">
    <w:nsid w:val="50AD3A67"/>
    <w:multiLevelType w:val="multilevel"/>
    <w:tmpl w:val="9B9E80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>
    <w:nsid w:val="530A5F11"/>
    <w:multiLevelType w:val="hybridMultilevel"/>
    <w:tmpl w:val="D0A61072"/>
    <w:lvl w:ilvl="0" w:tplc="41D4E1A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6F5DB8"/>
    <w:multiLevelType w:val="hybridMultilevel"/>
    <w:tmpl w:val="45C4E61E"/>
    <w:lvl w:ilvl="0" w:tplc="C8CA87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C88A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A66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4F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6E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36B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C0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FE6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F4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575E05"/>
    <w:multiLevelType w:val="hybridMultilevel"/>
    <w:tmpl w:val="8BCCB2A4"/>
    <w:lvl w:ilvl="0" w:tplc="68D8B85A">
      <w:start w:val="1"/>
      <w:numFmt w:val="bullet"/>
      <w:lvlText w:val=""/>
      <w:lvlJc w:val="left"/>
      <w:pPr>
        <w:ind w:left="1634" w:hanging="360"/>
      </w:pPr>
      <w:rPr>
        <w:rFonts w:ascii="Symbol" w:hAnsi="Symbol" w:hint="default"/>
      </w:rPr>
    </w:lvl>
    <w:lvl w:ilvl="1" w:tplc="F200A7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0F758E"/>
    <w:multiLevelType w:val="hybridMultilevel"/>
    <w:tmpl w:val="7D7ECB30"/>
    <w:lvl w:ilvl="0" w:tplc="41D4E1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C00522"/>
    <w:multiLevelType w:val="hybridMultilevel"/>
    <w:tmpl w:val="4E2EC73A"/>
    <w:lvl w:ilvl="0" w:tplc="B50065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78432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948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00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A2D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E29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0F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C69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62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4D25E3"/>
    <w:multiLevelType w:val="hybridMultilevel"/>
    <w:tmpl w:val="39C6C8C4"/>
    <w:lvl w:ilvl="0" w:tplc="C242D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032D50"/>
    <w:multiLevelType w:val="hybridMultilevel"/>
    <w:tmpl w:val="4296CD7C"/>
    <w:lvl w:ilvl="0" w:tplc="89528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B7E523C">
      <w:start w:val="1"/>
      <w:numFmt w:val="lowerLetter"/>
      <w:lvlText w:val="%2."/>
      <w:lvlJc w:val="left"/>
      <w:pPr>
        <w:ind w:left="1440" w:hanging="360"/>
      </w:pPr>
    </w:lvl>
    <w:lvl w:ilvl="2" w:tplc="61624BA8">
      <w:start w:val="1"/>
      <w:numFmt w:val="lowerRoman"/>
      <w:lvlText w:val="%3."/>
      <w:lvlJc w:val="right"/>
      <w:pPr>
        <w:ind w:left="2160" w:hanging="180"/>
      </w:pPr>
    </w:lvl>
    <w:lvl w:ilvl="3" w:tplc="D17ACBB8">
      <w:start w:val="1"/>
      <w:numFmt w:val="decimal"/>
      <w:lvlText w:val="%4."/>
      <w:lvlJc w:val="left"/>
      <w:pPr>
        <w:ind w:left="2880" w:hanging="360"/>
      </w:pPr>
    </w:lvl>
    <w:lvl w:ilvl="4" w:tplc="F47CEFDC">
      <w:start w:val="1"/>
      <w:numFmt w:val="lowerLetter"/>
      <w:lvlText w:val="%5."/>
      <w:lvlJc w:val="left"/>
      <w:pPr>
        <w:ind w:left="3600" w:hanging="360"/>
      </w:pPr>
    </w:lvl>
    <w:lvl w:ilvl="5" w:tplc="848C5EFA">
      <w:start w:val="1"/>
      <w:numFmt w:val="lowerRoman"/>
      <w:lvlText w:val="%6."/>
      <w:lvlJc w:val="right"/>
      <w:pPr>
        <w:ind w:left="4320" w:hanging="180"/>
      </w:pPr>
    </w:lvl>
    <w:lvl w:ilvl="6" w:tplc="2D349A7C">
      <w:start w:val="1"/>
      <w:numFmt w:val="decimal"/>
      <w:lvlText w:val="%7."/>
      <w:lvlJc w:val="left"/>
      <w:pPr>
        <w:ind w:left="5040" w:hanging="360"/>
      </w:pPr>
    </w:lvl>
    <w:lvl w:ilvl="7" w:tplc="F1B43668">
      <w:start w:val="1"/>
      <w:numFmt w:val="lowerLetter"/>
      <w:lvlText w:val="%8."/>
      <w:lvlJc w:val="left"/>
      <w:pPr>
        <w:ind w:left="5760" w:hanging="360"/>
      </w:pPr>
    </w:lvl>
    <w:lvl w:ilvl="8" w:tplc="B4AA4F3C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016EF"/>
    <w:multiLevelType w:val="hybridMultilevel"/>
    <w:tmpl w:val="2936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2D39F0"/>
    <w:multiLevelType w:val="hybridMultilevel"/>
    <w:tmpl w:val="13CA7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B2395"/>
    <w:multiLevelType w:val="hybridMultilevel"/>
    <w:tmpl w:val="6FB4DA36"/>
    <w:lvl w:ilvl="0" w:tplc="F200A7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37DF8"/>
    <w:multiLevelType w:val="multilevel"/>
    <w:tmpl w:val="48124BD2"/>
    <w:lvl w:ilvl="0">
      <w:start w:val="8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42"/>
  </w:num>
  <w:num w:numId="2">
    <w:abstractNumId w:val="8"/>
  </w:num>
  <w:num w:numId="3">
    <w:abstractNumId w:val="20"/>
  </w:num>
  <w:num w:numId="4">
    <w:abstractNumId w:val="38"/>
  </w:num>
  <w:num w:numId="5">
    <w:abstractNumId w:val="35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3"/>
  </w:num>
  <w:num w:numId="10">
    <w:abstractNumId w:val="19"/>
  </w:num>
  <w:num w:numId="11">
    <w:abstractNumId w:val="22"/>
  </w:num>
  <w:num w:numId="12">
    <w:abstractNumId w:val="37"/>
  </w:num>
  <w:num w:numId="13">
    <w:abstractNumId w:val="44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43"/>
  </w:num>
  <w:num w:numId="18">
    <w:abstractNumId w:val="21"/>
  </w:num>
  <w:num w:numId="19">
    <w:abstractNumId w:val="25"/>
  </w:num>
  <w:num w:numId="20">
    <w:abstractNumId w:val="30"/>
  </w:num>
  <w:num w:numId="21">
    <w:abstractNumId w:val="34"/>
  </w:num>
  <w:num w:numId="22">
    <w:abstractNumId w:val="3"/>
  </w:num>
  <w:num w:numId="23">
    <w:abstractNumId w:val="6"/>
  </w:num>
  <w:num w:numId="24">
    <w:abstractNumId w:val="40"/>
  </w:num>
  <w:num w:numId="25">
    <w:abstractNumId w:val="32"/>
  </w:num>
  <w:num w:numId="26">
    <w:abstractNumId w:val="9"/>
  </w:num>
  <w:num w:numId="27">
    <w:abstractNumId w:val="14"/>
  </w:num>
  <w:num w:numId="28">
    <w:abstractNumId w:val="36"/>
  </w:num>
  <w:num w:numId="29">
    <w:abstractNumId w:val="1"/>
  </w:num>
  <w:num w:numId="30">
    <w:abstractNumId w:val="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45"/>
  </w:num>
  <w:num w:numId="34">
    <w:abstractNumId w:val="27"/>
  </w:num>
  <w:num w:numId="35">
    <w:abstractNumId w:val="39"/>
  </w:num>
  <w:num w:numId="36">
    <w:abstractNumId w:val="23"/>
  </w:num>
  <w:num w:numId="37">
    <w:abstractNumId w:val="4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2"/>
  </w:num>
  <w:num w:numId="41">
    <w:abstractNumId w:val="41"/>
  </w:num>
  <w:num w:numId="42">
    <w:abstractNumId w:val="10"/>
  </w:num>
  <w:num w:numId="43">
    <w:abstractNumId w:val="7"/>
  </w:num>
  <w:num w:numId="44">
    <w:abstractNumId w:val="26"/>
  </w:num>
  <w:num w:numId="45">
    <w:abstractNumId w:val="18"/>
  </w:num>
  <w:num w:numId="46">
    <w:abstractNumId w:val="31"/>
  </w:num>
  <w:num w:numId="47">
    <w:abstractNumId w:val="24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6E"/>
    <w:rsid w:val="006F67E2"/>
    <w:rsid w:val="00BA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6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BA746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4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746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A746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A746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A746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A746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BA746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A746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746E"/>
    <w:rPr>
      <w:rFonts w:ascii="Cambria" w:eastAsia="Times New Roman" w:hAnsi="Cambria" w:cs="Times New Roman"/>
      <w:b/>
      <w:color w:val="365F91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A74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746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A746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A746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A746E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BA746E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BA746E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BA746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A746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746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746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746E"/>
    <w:rPr>
      <w:sz w:val="20"/>
      <w:szCs w:val="20"/>
    </w:rPr>
  </w:style>
  <w:style w:type="character" w:styleId="a7">
    <w:name w:val="Hyperlink"/>
    <w:basedOn w:val="a0"/>
    <w:uiPriority w:val="99"/>
    <w:unhideWhenUsed/>
    <w:rsid w:val="00BA74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746E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BA746E"/>
    <w:rPr>
      <w:color w:val="800080" w:themeColor="followedHyperlink"/>
      <w:u w:val="single"/>
    </w:rPr>
  </w:style>
  <w:style w:type="paragraph" w:customStyle="1" w:styleId="ConsPlusNormal">
    <w:name w:val="ConsPlusNormal"/>
    <w:rsid w:val="00BA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A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746E"/>
  </w:style>
  <w:style w:type="character" w:styleId="ad">
    <w:name w:val="page number"/>
    <w:basedOn w:val="a0"/>
    <w:uiPriority w:val="99"/>
    <w:rsid w:val="00BA746E"/>
  </w:style>
  <w:style w:type="numbering" w:customStyle="1" w:styleId="11">
    <w:name w:val="Нет списка1"/>
    <w:next w:val="a2"/>
    <w:uiPriority w:val="99"/>
    <w:semiHidden/>
    <w:unhideWhenUsed/>
    <w:rsid w:val="00BA746E"/>
  </w:style>
  <w:style w:type="paragraph" w:customStyle="1" w:styleId="ConsPlusNonformat">
    <w:name w:val="ConsPlusNonformat"/>
    <w:rsid w:val="00BA7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7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7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74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74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e">
    <w:name w:val="footer"/>
    <w:basedOn w:val="a"/>
    <w:link w:val="af"/>
    <w:uiPriority w:val="99"/>
    <w:rsid w:val="00BA74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BA746E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BA746E"/>
  </w:style>
  <w:style w:type="paragraph" w:styleId="af0">
    <w:name w:val="Body Text Indent"/>
    <w:basedOn w:val="a"/>
    <w:link w:val="af1"/>
    <w:rsid w:val="00BA74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rsid w:val="00BA746E"/>
    <w:rPr>
      <w:rFonts w:ascii="Times New Roman" w:eastAsia="Times New Roman" w:hAnsi="Times New Roman" w:cs="Times New Roman"/>
      <w:sz w:val="24"/>
      <w:szCs w:val="20"/>
    </w:rPr>
  </w:style>
  <w:style w:type="paragraph" w:customStyle="1" w:styleId="af2">
    <w:name w:val="Знак Знак Знак Знак Знак Знак Знак"/>
    <w:basedOn w:val="a"/>
    <w:rsid w:val="00BA746E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table" w:styleId="af3">
    <w:name w:val="Table Grid"/>
    <w:basedOn w:val="a1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BA746E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BodyText21">
    <w:name w:val="Body Text 21"/>
    <w:basedOn w:val="a"/>
    <w:uiPriority w:val="99"/>
    <w:rsid w:val="00BA7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 Spacing"/>
    <w:aliases w:val="Без интервала1,обычный текст,обычный текст1,1Без интервала1,Без интервала11,обычный текст11,1Без интервала11,Без интервала111,1Без интервала,No Spacing11,1Без интервала111,Без интервала21"/>
    <w:link w:val="af5"/>
    <w:uiPriority w:val="99"/>
    <w:qFormat/>
    <w:rsid w:val="00BA74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extList">
    <w:name w:val="ConsPlusTextList"/>
    <w:rsid w:val="00BA74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A74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A746E"/>
  </w:style>
  <w:style w:type="table" w:customStyle="1" w:styleId="13">
    <w:name w:val="Сетка таблицы1"/>
    <w:basedOn w:val="a1"/>
    <w:next w:val="af3"/>
    <w:uiPriority w:val="3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annotation subject"/>
    <w:basedOn w:val="a5"/>
    <w:next w:val="a5"/>
    <w:link w:val="af7"/>
    <w:uiPriority w:val="99"/>
    <w:semiHidden/>
    <w:unhideWhenUsed/>
    <w:rsid w:val="00BA746E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af7">
    <w:name w:val="Тема примечания Знак"/>
    <w:basedOn w:val="a6"/>
    <w:link w:val="af6"/>
    <w:uiPriority w:val="99"/>
    <w:semiHidden/>
    <w:rsid w:val="00BA746E"/>
    <w:rPr>
      <w:rFonts w:ascii="Calibri" w:eastAsia="Times New Roman" w:hAnsi="Calibri" w:cs="Times New Roman"/>
      <w:b/>
      <w:bCs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BA746E"/>
  </w:style>
  <w:style w:type="table" w:customStyle="1" w:styleId="112">
    <w:name w:val="Сетка таблицы1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A746E"/>
  </w:style>
  <w:style w:type="table" w:customStyle="1" w:styleId="22">
    <w:name w:val="Сетка таблицы2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BA746E"/>
  </w:style>
  <w:style w:type="table" w:customStyle="1" w:styleId="32">
    <w:name w:val="Сетка таблицы3"/>
    <w:basedOn w:val="a1"/>
    <w:next w:val="af3"/>
    <w:uiPriority w:val="39"/>
    <w:rsid w:val="00BA74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BA746E"/>
  </w:style>
  <w:style w:type="numbering" w:customStyle="1" w:styleId="210">
    <w:name w:val="Нет списка21"/>
    <w:next w:val="a2"/>
    <w:uiPriority w:val="99"/>
    <w:semiHidden/>
    <w:unhideWhenUsed/>
    <w:rsid w:val="00BA746E"/>
  </w:style>
  <w:style w:type="numbering" w:customStyle="1" w:styleId="41">
    <w:name w:val="Нет списка4"/>
    <w:next w:val="a2"/>
    <w:uiPriority w:val="99"/>
    <w:semiHidden/>
    <w:unhideWhenUsed/>
    <w:rsid w:val="00BA746E"/>
  </w:style>
  <w:style w:type="table" w:customStyle="1" w:styleId="42">
    <w:name w:val="Сетка таблицы4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A746E"/>
  </w:style>
  <w:style w:type="table" w:customStyle="1" w:styleId="121">
    <w:name w:val="Сетка таблицы12"/>
    <w:basedOn w:val="a1"/>
    <w:next w:val="af3"/>
    <w:uiPriority w:val="3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A746E"/>
  </w:style>
  <w:style w:type="table" w:customStyle="1" w:styleId="1110">
    <w:name w:val="Сетка таблицы11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BA746E"/>
  </w:style>
  <w:style w:type="table" w:customStyle="1" w:styleId="211">
    <w:name w:val="Сетка таблицы21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BA746E"/>
  </w:style>
  <w:style w:type="table" w:customStyle="1" w:styleId="311">
    <w:name w:val="Сетка таблицы31"/>
    <w:basedOn w:val="a1"/>
    <w:next w:val="af3"/>
    <w:uiPriority w:val="39"/>
    <w:rsid w:val="00BA74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BA746E"/>
  </w:style>
  <w:style w:type="numbering" w:customStyle="1" w:styleId="2110">
    <w:name w:val="Нет списка211"/>
    <w:next w:val="a2"/>
    <w:uiPriority w:val="99"/>
    <w:semiHidden/>
    <w:unhideWhenUsed/>
    <w:rsid w:val="00BA746E"/>
  </w:style>
  <w:style w:type="numbering" w:customStyle="1" w:styleId="51">
    <w:name w:val="Нет списка5"/>
    <w:next w:val="a2"/>
    <w:uiPriority w:val="99"/>
    <w:semiHidden/>
    <w:unhideWhenUsed/>
    <w:rsid w:val="00BA746E"/>
  </w:style>
  <w:style w:type="table" w:customStyle="1" w:styleId="52">
    <w:name w:val="Сетка таблицы5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A746E"/>
  </w:style>
  <w:style w:type="table" w:customStyle="1" w:styleId="131">
    <w:name w:val="Сетка таблицы13"/>
    <w:basedOn w:val="a1"/>
    <w:next w:val="af3"/>
    <w:uiPriority w:val="3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BA746E"/>
  </w:style>
  <w:style w:type="table" w:customStyle="1" w:styleId="1121">
    <w:name w:val="Сетка таблицы112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BA746E"/>
  </w:style>
  <w:style w:type="table" w:customStyle="1" w:styleId="221">
    <w:name w:val="Сетка таблицы22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BA746E"/>
  </w:style>
  <w:style w:type="table" w:customStyle="1" w:styleId="321">
    <w:name w:val="Сетка таблицы32"/>
    <w:basedOn w:val="a1"/>
    <w:next w:val="af3"/>
    <w:uiPriority w:val="39"/>
    <w:rsid w:val="00BA74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BA746E"/>
  </w:style>
  <w:style w:type="numbering" w:customStyle="1" w:styleId="212">
    <w:name w:val="Нет списка212"/>
    <w:next w:val="a2"/>
    <w:uiPriority w:val="99"/>
    <w:semiHidden/>
    <w:unhideWhenUsed/>
    <w:rsid w:val="00BA746E"/>
  </w:style>
  <w:style w:type="table" w:customStyle="1" w:styleId="61">
    <w:name w:val="Сетка таблицы6"/>
    <w:basedOn w:val="a1"/>
    <w:next w:val="af3"/>
    <w:uiPriority w:val="3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rsid w:val="00BA74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BA746E"/>
    <w:rPr>
      <w:i/>
      <w:iCs/>
    </w:rPr>
  </w:style>
  <w:style w:type="character" w:styleId="afa">
    <w:name w:val="Strong"/>
    <w:basedOn w:val="a0"/>
    <w:uiPriority w:val="22"/>
    <w:qFormat/>
    <w:rsid w:val="00BA746E"/>
    <w:rPr>
      <w:b/>
      <w:bCs/>
    </w:rPr>
  </w:style>
  <w:style w:type="character" w:customStyle="1" w:styleId="14">
    <w:name w:val="Нижний колонтитул Знак1"/>
    <w:basedOn w:val="a0"/>
    <w:uiPriority w:val="99"/>
    <w:semiHidden/>
    <w:rsid w:val="00BA746E"/>
  </w:style>
  <w:style w:type="paragraph" w:customStyle="1" w:styleId="font5">
    <w:name w:val="font5"/>
    <w:basedOn w:val="a"/>
    <w:rsid w:val="00B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B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B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rsid w:val="00BA7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BA746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A746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BA7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A7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A7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A746E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A746E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A74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A7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BA746E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A74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A74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A74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A74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A7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A746E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A746E"/>
    <w:pPr>
      <w:pBdr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A746E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A74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A74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A7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A74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0">
    <w:name w:val="Сетка таблицы23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BA746E"/>
  </w:style>
  <w:style w:type="numbering" w:customStyle="1" w:styleId="62">
    <w:name w:val="Нет списка6"/>
    <w:next w:val="a2"/>
    <w:uiPriority w:val="99"/>
    <w:semiHidden/>
    <w:unhideWhenUsed/>
    <w:rsid w:val="00BA746E"/>
  </w:style>
  <w:style w:type="table" w:customStyle="1" w:styleId="1210">
    <w:name w:val="Сетка таблицы12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next w:val="af3"/>
    <w:uiPriority w:val="3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f3"/>
    <w:uiPriority w:val="3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BA746E"/>
  </w:style>
  <w:style w:type="table" w:customStyle="1" w:styleId="2111">
    <w:name w:val="Сетка таблицы21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A746E"/>
  </w:style>
  <w:style w:type="table" w:customStyle="1" w:styleId="111110">
    <w:name w:val="Сетка таблицы1111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BA746E"/>
  </w:style>
  <w:style w:type="table" w:customStyle="1" w:styleId="21111">
    <w:name w:val="Сетка таблицы2111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BA746E"/>
  </w:style>
  <w:style w:type="table" w:customStyle="1" w:styleId="3111">
    <w:name w:val="Сетка таблицы311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2"/>
    <w:uiPriority w:val="99"/>
    <w:semiHidden/>
    <w:unhideWhenUsed/>
    <w:rsid w:val="00BA746E"/>
  </w:style>
  <w:style w:type="numbering" w:customStyle="1" w:styleId="111111">
    <w:name w:val="Нет списка111111"/>
    <w:next w:val="a2"/>
    <w:uiPriority w:val="99"/>
    <w:semiHidden/>
    <w:unhideWhenUsed/>
    <w:rsid w:val="00BA746E"/>
  </w:style>
  <w:style w:type="numbering" w:customStyle="1" w:styleId="2210">
    <w:name w:val="Нет списка221"/>
    <w:next w:val="a2"/>
    <w:uiPriority w:val="99"/>
    <w:semiHidden/>
    <w:unhideWhenUsed/>
    <w:rsid w:val="00BA746E"/>
  </w:style>
  <w:style w:type="numbering" w:customStyle="1" w:styleId="31110">
    <w:name w:val="Нет списка3111"/>
    <w:next w:val="a2"/>
    <w:uiPriority w:val="99"/>
    <w:semiHidden/>
    <w:unhideWhenUsed/>
    <w:rsid w:val="00BA746E"/>
  </w:style>
  <w:style w:type="table" w:customStyle="1" w:styleId="31111">
    <w:name w:val="Сетка таблицы3111"/>
    <w:basedOn w:val="a1"/>
    <w:next w:val="af3"/>
    <w:uiPriority w:val="39"/>
    <w:rsid w:val="00BA74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2"/>
    <w:uiPriority w:val="99"/>
    <w:semiHidden/>
    <w:unhideWhenUsed/>
    <w:rsid w:val="00BA746E"/>
  </w:style>
  <w:style w:type="numbering" w:customStyle="1" w:styleId="211110">
    <w:name w:val="Нет списка21111"/>
    <w:next w:val="a2"/>
    <w:uiPriority w:val="99"/>
    <w:semiHidden/>
    <w:unhideWhenUsed/>
    <w:rsid w:val="00BA746E"/>
  </w:style>
  <w:style w:type="table" w:customStyle="1" w:styleId="411">
    <w:name w:val="Сетка таблицы41"/>
    <w:basedOn w:val="a1"/>
    <w:next w:val="af3"/>
    <w:uiPriority w:val="3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BA746E"/>
  </w:style>
  <w:style w:type="numbering" w:customStyle="1" w:styleId="140">
    <w:name w:val="Нет списка14"/>
    <w:next w:val="a2"/>
    <w:uiPriority w:val="99"/>
    <w:semiHidden/>
    <w:unhideWhenUsed/>
    <w:rsid w:val="00BA746E"/>
  </w:style>
  <w:style w:type="table" w:customStyle="1" w:styleId="72">
    <w:name w:val="Сетка таблицы7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BA746E"/>
  </w:style>
  <w:style w:type="table" w:customStyle="1" w:styleId="141">
    <w:name w:val="Сетка таблицы14"/>
    <w:basedOn w:val="a1"/>
    <w:next w:val="af3"/>
    <w:uiPriority w:val="3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BA746E"/>
  </w:style>
  <w:style w:type="table" w:customStyle="1" w:styleId="1130">
    <w:name w:val="Сетка таблицы113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BA746E"/>
  </w:style>
  <w:style w:type="table" w:customStyle="1" w:styleId="240">
    <w:name w:val="Сетка таблицы24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BA746E"/>
  </w:style>
  <w:style w:type="table" w:customStyle="1" w:styleId="34">
    <w:name w:val="Сетка таблицы34"/>
    <w:basedOn w:val="a1"/>
    <w:next w:val="af3"/>
    <w:uiPriority w:val="39"/>
    <w:rsid w:val="00BA74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BA746E"/>
  </w:style>
  <w:style w:type="numbering" w:customStyle="1" w:styleId="213">
    <w:name w:val="Нет списка213"/>
    <w:next w:val="a2"/>
    <w:uiPriority w:val="99"/>
    <w:semiHidden/>
    <w:unhideWhenUsed/>
    <w:rsid w:val="00BA746E"/>
  </w:style>
  <w:style w:type="numbering" w:customStyle="1" w:styleId="420">
    <w:name w:val="Нет списка42"/>
    <w:next w:val="a2"/>
    <w:uiPriority w:val="99"/>
    <w:semiHidden/>
    <w:unhideWhenUsed/>
    <w:rsid w:val="00BA746E"/>
  </w:style>
  <w:style w:type="table" w:customStyle="1" w:styleId="421">
    <w:name w:val="Сетка таблицы42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BA746E"/>
  </w:style>
  <w:style w:type="table" w:customStyle="1" w:styleId="1220">
    <w:name w:val="Сетка таблицы122"/>
    <w:basedOn w:val="a1"/>
    <w:next w:val="af3"/>
    <w:uiPriority w:val="3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Нет списка1121"/>
    <w:next w:val="a2"/>
    <w:uiPriority w:val="99"/>
    <w:semiHidden/>
    <w:unhideWhenUsed/>
    <w:rsid w:val="00BA746E"/>
  </w:style>
  <w:style w:type="table" w:customStyle="1" w:styleId="11120">
    <w:name w:val="Сетка таблицы1112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BA746E"/>
  </w:style>
  <w:style w:type="table" w:customStyle="1" w:styleId="2120">
    <w:name w:val="Сетка таблицы212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2"/>
    <w:next w:val="a2"/>
    <w:uiPriority w:val="99"/>
    <w:semiHidden/>
    <w:unhideWhenUsed/>
    <w:rsid w:val="00BA746E"/>
  </w:style>
  <w:style w:type="table" w:customStyle="1" w:styleId="3120">
    <w:name w:val="Сетка таблицы312"/>
    <w:basedOn w:val="a1"/>
    <w:next w:val="af3"/>
    <w:uiPriority w:val="39"/>
    <w:rsid w:val="00BA74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BA746E"/>
  </w:style>
  <w:style w:type="numbering" w:customStyle="1" w:styleId="2112">
    <w:name w:val="Нет списка2112"/>
    <w:next w:val="a2"/>
    <w:uiPriority w:val="99"/>
    <w:semiHidden/>
    <w:unhideWhenUsed/>
    <w:rsid w:val="00BA746E"/>
  </w:style>
  <w:style w:type="numbering" w:customStyle="1" w:styleId="520">
    <w:name w:val="Нет списка52"/>
    <w:next w:val="a2"/>
    <w:uiPriority w:val="99"/>
    <w:semiHidden/>
    <w:unhideWhenUsed/>
    <w:rsid w:val="00BA746E"/>
  </w:style>
  <w:style w:type="table" w:customStyle="1" w:styleId="511">
    <w:name w:val="Сетка таблицы51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BA746E"/>
  </w:style>
  <w:style w:type="table" w:customStyle="1" w:styleId="1311">
    <w:name w:val="Сетка таблицы131"/>
    <w:basedOn w:val="a1"/>
    <w:next w:val="af3"/>
    <w:uiPriority w:val="3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1"/>
    <w:next w:val="a2"/>
    <w:uiPriority w:val="99"/>
    <w:semiHidden/>
    <w:unhideWhenUsed/>
    <w:rsid w:val="00BA746E"/>
  </w:style>
  <w:style w:type="table" w:customStyle="1" w:styleId="11211">
    <w:name w:val="Сетка таблицы112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2"/>
    <w:uiPriority w:val="99"/>
    <w:semiHidden/>
    <w:unhideWhenUsed/>
    <w:rsid w:val="00BA746E"/>
  </w:style>
  <w:style w:type="table" w:customStyle="1" w:styleId="2211">
    <w:name w:val="Сетка таблицы221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">
    <w:name w:val="Нет списка321"/>
    <w:next w:val="a2"/>
    <w:uiPriority w:val="99"/>
    <w:semiHidden/>
    <w:unhideWhenUsed/>
    <w:rsid w:val="00BA746E"/>
  </w:style>
  <w:style w:type="table" w:customStyle="1" w:styleId="322">
    <w:name w:val="Сетка таблицы322"/>
    <w:basedOn w:val="a1"/>
    <w:next w:val="af3"/>
    <w:uiPriority w:val="39"/>
    <w:rsid w:val="00BA74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">
    <w:name w:val="Нет списка11131"/>
    <w:next w:val="a2"/>
    <w:uiPriority w:val="99"/>
    <w:semiHidden/>
    <w:unhideWhenUsed/>
    <w:rsid w:val="00BA746E"/>
  </w:style>
  <w:style w:type="numbering" w:customStyle="1" w:styleId="2121">
    <w:name w:val="Нет списка2121"/>
    <w:next w:val="a2"/>
    <w:uiPriority w:val="99"/>
    <w:semiHidden/>
    <w:unhideWhenUsed/>
    <w:rsid w:val="00BA746E"/>
  </w:style>
  <w:style w:type="table" w:customStyle="1" w:styleId="610">
    <w:name w:val="Сетка таблицы61"/>
    <w:basedOn w:val="a1"/>
    <w:next w:val="af3"/>
    <w:uiPriority w:val="3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BA746E"/>
  </w:style>
  <w:style w:type="numbering" w:customStyle="1" w:styleId="611">
    <w:name w:val="Нет списка61"/>
    <w:next w:val="a2"/>
    <w:uiPriority w:val="99"/>
    <w:semiHidden/>
    <w:unhideWhenUsed/>
    <w:rsid w:val="00BA746E"/>
  </w:style>
  <w:style w:type="table" w:customStyle="1" w:styleId="12110">
    <w:name w:val="Сетка таблицы121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next w:val="af3"/>
    <w:uiPriority w:val="3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next w:val="af3"/>
    <w:uiPriority w:val="3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BA746E"/>
  </w:style>
  <w:style w:type="table" w:customStyle="1" w:styleId="21120">
    <w:name w:val="Сетка таблицы2112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BA746E"/>
  </w:style>
  <w:style w:type="table" w:customStyle="1" w:styleId="1111110">
    <w:name w:val="Сетка таблицы11111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">
    <w:name w:val="Нет списка21112"/>
    <w:next w:val="a2"/>
    <w:uiPriority w:val="99"/>
    <w:semiHidden/>
    <w:unhideWhenUsed/>
    <w:rsid w:val="00BA746E"/>
  </w:style>
  <w:style w:type="table" w:customStyle="1" w:styleId="211111">
    <w:name w:val="Сетка таблицы21111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BA746E"/>
  </w:style>
  <w:style w:type="table" w:customStyle="1" w:styleId="31120">
    <w:name w:val="Сетка таблицы3112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">
    <w:name w:val="Нет списка1211"/>
    <w:next w:val="a2"/>
    <w:uiPriority w:val="99"/>
    <w:semiHidden/>
    <w:unhideWhenUsed/>
    <w:rsid w:val="00BA746E"/>
  </w:style>
  <w:style w:type="numbering" w:customStyle="1" w:styleId="1111112">
    <w:name w:val="Нет списка1111112"/>
    <w:next w:val="a2"/>
    <w:uiPriority w:val="99"/>
    <w:semiHidden/>
    <w:unhideWhenUsed/>
    <w:rsid w:val="00BA746E"/>
  </w:style>
  <w:style w:type="numbering" w:customStyle="1" w:styleId="22110">
    <w:name w:val="Нет списка2211"/>
    <w:next w:val="a2"/>
    <w:uiPriority w:val="99"/>
    <w:semiHidden/>
    <w:unhideWhenUsed/>
    <w:rsid w:val="00BA746E"/>
  </w:style>
  <w:style w:type="numbering" w:customStyle="1" w:styleId="311110">
    <w:name w:val="Нет списка31111"/>
    <w:next w:val="a2"/>
    <w:uiPriority w:val="99"/>
    <w:semiHidden/>
    <w:unhideWhenUsed/>
    <w:rsid w:val="00BA746E"/>
  </w:style>
  <w:style w:type="table" w:customStyle="1" w:styleId="311111">
    <w:name w:val="Сетка таблицы31111"/>
    <w:basedOn w:val="a1"/>
    <w:next w:val="af3"/>
    <w:uiPriority w:val="39"/>
    <w:rsid w:val="00BA74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BA746E"/>
  </w:style>
  <w:style w:type="numbering" w:customStyle="1" w:styleId="2111110">
    <w:name w:val="Нет списка211111"/>
    <w:next w:val="a2"/>
    <w:uiPriority w:val="99"/>
    <w:semiHidden/>
    <w:unhideWhenUsed/>
    <w:rsid w:val="00BA746E"/>
  </w:style>
  <w:style w:type="table" w:customStyle="1" w:styleId="4111">
    <w:name w:val="Сетка таблицы411"/>
    <w:basedOn w:val="a1"/>
    <w:next w:val="af3"/>
    <w:uiPriority w:val="3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uiPriority w:val="9"/>
    <w:rsid w:val="00BA746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BA746E"/>
    <w:rPr>
      <w:rFonts w:ascii="Arial" w:eastAsia="Arial" w:hAnsi="Arial" w:cs="Arial"/>
      <w:sz w:val="34"/>
    </w:rPr>
  </w:style>
  <w:style w:type="paragraph" w:styleId="afb">
    <w:name w:val="Title"/>
    <w:basedOn w:val="a"/>
    <w:next w:val="a"/>
    <w:link w:val="afc"/>
    <w:uiPriority w:val="10"/>
    <w:qFormat/>
    <w:rsid w:val="00BA746E"/>
    <w:pPr>
      <w:spacing w:before="300" w:after="200"/>
      <w:contextualSpacing/>
    </w:pPr>
    <w:rPr>
      <w:sz w:val="48"/>
      <w:szCs w:val="48"/>
    </w:rPr>
  </w:style>
  <w:style w:type="character" w:customStyle="1" w:styleId="afc">
    <w:name w:val="Название Знак"/>
    <w:basedOn w:val="a0"/>
    <w:link w:val="afb"/>
    <w:uiPriority w:val="10"/>
    <w:rsid w:val="00BA746E"/>
    <w:rPr>
      <w:sz w:val="48"/>
      <w:szCs w:val="48"/>
    </w:rPr>
  </w:style>
  <w:style w:type="paragraph" w:styleId="afd">
    <w:name w:val="Subtitle"/>
    <w:basedOn w:val="a"/>
    <w:next w:val="a"/>
    <w:link w:val="afe"/>
    <w:uiPriority w:val="11"/>
    <w:qFormat/>
    <w:rsid w:val="00BA746E"/>
    <w:pPr>
      <w:spacing w:before="200" w:after="200"/>
    </w:pPr>
    <w:rPr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11"/>
    <w:rsid w:val="00BA746E"/>
    <w:rPr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BA746E"/>
    <w:pPr>
      <w:ind w:left="720" w:right="720"/>
    </w:pPr>
    <w:rPr>
      <w:i/>
    </w:rPr>
  </w:style>
  <w:style w:type="character" w:customStyle="1" w:styleId="26">
    <w:name w:val="Цитата 2 Знак"/>
    <w:basedOn w:val="a0"/>
    <w:link w:val="25"/>
    <w:uiPriority w:val="29"/>
    <w:rsid w:val="00BA746E"/>
    <w:rPr>
      <w:i/>
    </w:rPr>
  </w:style>
  <w:style w:type="paragraph" w:styleId="aff">
    <w:name w:val="Intense Quote"/>
    <w:basedOn w:val="a"/>
    <w:next w:val="a"/>
    <w:link w:val="aff0"/>
    <w:uiPriority w:val="30"/>
    <w:qFormat/>
    <w:rsid w:val="00BA74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0">
    <w:name w:val="Выделенная цитата Знак"/>
    <w:basedOn w:val="a0"/>
    <w:link w:val="aff"/>
    <w:uiPriority w:val="30"/>
    <w:rsid w:val="00BA746E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BA746E"/>
  </w:style>
  <w:style w:type="character" w:customStyle="1" w:styleId="FooterChar">
    <w:name w:val="Footer Char"/>
    <w:basedOn w:val="a0"/>
    <w:uiPriority w:val="99"/>
    <w:rsid w:val="00BA746E"/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BA746E"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CaptionChar">
    <w:name w:val="Caption Char"/>
    <w:uiPriority w:val="99"/>
    <w:rsid w:val="00BA746E"/>
  </w:style>
  <w:style w:type="table" w:customStyle="1" w:styleId="TableGridLight">
    <w:name w:val="Table Grid Light"/>
    <w:basedOn w:val="a1"/>
    <w:uiPriority w:val="59"/>
    <w:rsid w:val="00BA746E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Таблица простая 11"/>
    <w:basedOn w:val="a1"/>
    <w:next w:val="PlainTable1"/>
    <w:uiPriority w:val="59"/>
    <w:rsid w:val="00BA746E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4">
    <w:name w:val="Таблица простая 21"/>
    <w:basedOn w:val="a1"/>
    <w:next w:val="PlainTable2"/>
    <w:uiPriority w:val="59"/>
    <w:rsid w:val="00BA746E"/>
    <w:pPr>
      <w:spacing w:after="0" w:line="240" w:lineRule="auto"/>
    </w:p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">
    <w:name w:val="Таблица простая 31"/>
    <w:basedOn w:val="a1"/>
    <w:next w:val="PlainTable3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2">
    <w:name w:val="Таблица простая 41"/>
    <w:basedOn w:val="a1"/>
    <w:next w:val="PlainTable4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2">
    <w:name w:val="Таблица простая 51"/>
    <w:basedOn w:val="a1"/>
    <w:next w:val="PlainTable5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next w:val="GridTable1Light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next w:val="GridTable2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basedOn w:val="a1"/>
    <w:next w:val="GridTable3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">
    <w:name w:val="Таблица-сетка 41"/>
    <w:basedOn w:val="a1"/>
    <w:next w:val="GridTable4"/>
    <w:uiPriority w:val="5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basedOn w:val="a1"/>
    <w:next w:val="GridTable5Dark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basedOn w:val="a1"/>
    <w:next w:val="GridTable6Colorful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1"/>
    <w:next w:val="GridTable7Colorful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next w:val="ListTable1Light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0">
    <w:name w:val="Список-таблица 21"/>
    <w:basedOn w:val="a1"/>
    <w:next w:val="ListTable2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basedOn w:val="a1"/>
    <w:next w:val="ListTable3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next w:val="ListTable4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basedOn w:val="a1"/>
    <w:next w:val="ListTable5Dark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basedOn w:val="a1"/>
    <w:next w:val="ListTable6Colorful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next w:val="ListTable7Colorful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sid w:val="00BA74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BA74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rsid w:val="00BA74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sid w:val="00BA74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sid w:val="00BA74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sid w:val="00BA74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rsid w:val="00BA74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sid w:val="00BA74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A74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rsid w:val="00BA74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BA74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BA74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BA74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rsid w:val="00BA74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paragraph" w:styleId="aff1">
    <w:name w:val="footnote text"/>
    <w:basedOn w:val="a"/>
    <w:link w:val="aff2"/>
    <w:uiPriority w:val="99"/>
    <w:semiHidden/>
    <w:unhideWhenUsed/>
    <w:rsid w:val="00BA746E"/>
    <w:pPr>
      <w:spacing w:after="40" w:line="240" w:lineRule="auto"/>
    </w:pPr>
    <w:rPr>
      <w:sz w:val="18"/>
    </w:rPr>
  </w:style>
  <w:style w:type="character" w:customStyle="1" w:styleId="aff2">
    <w:name w:val="Текст сноски Знак"/>
    <w:basedOn w:val="a0"/>
    <w:link w:val="aff1"/>
    <w:uiPriority w:val="99"/>
    <w:semiHidden/>
    <w:rsid w:val="00BA746E"/>
    <w:rPr>
      <w:sz w:val="18"/>
    </w:rPr>
  </w:style>
  <w:style w:type="character" w:styleId="aff3">
    <w:name w:val="footnote reference"/>
    <w:basedOn w:val="a0"/>
    <w:uiPriority w:val="99"/>
    <w:unhideWhenUsed/>
    <w:rsid w:val="00BA746E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BA746E"/>
    <w:pPr>
      <w:spacing w:after="0" w:line="240" w:lineRule="auto"/>
    </w:pPr>
    <w:rPr>
      <w:sz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BA746E"/>
    <w:rPr>
      <w:sz w:val="20"/>
    </w:rPr>
  </w:style>
  <w:style w:type="character" w:styleId="aff6">
    <w:name w:val="endnote reference"/>
    <w:basedOn w:val="a0"/>
    <w:uiPriority w:val="99"/>
    <w:semiHidden/>
    <w:unhideWhenUsed/>
    <w:rsid w:val="00BA746E"/>
    <w:rPr>
      <w:vertAlign w:val="superscript"/>
    </w:rPr>
  </w:style>
  <w:style w:type="paragraph" w:styleId="16">
    <w:name w:val="toc 1"/>
    <w:basedOn w:val="a"/>
    <w:next w:val="a"/>
    <w:uiPriority w:val="39"/>
    <w:unhideWhenUsed/>
    <w:rsid w:val="00BA746E"/>
    <w:pPr>
      <w:spacing w:after="57"/>
    </w:pPr>
  </w:style>
  <w:style w:type="paragraph" w:styleId="27">
    <w:name w:val="toc 2"/>
    <w:basedOn w:val="a"/>
    <w:next w:val="a"/>
    <w:uiPriority w:val="39"/>
    <w:unhideWhenUsed/>
    <w:rsid w:val="00BA746E"/>
    <w:pPr>
      <w:spacing w:after="57"/>
      <w:ind w:left="283"/>
    </w:pPr>
  </w:style>
  <w:style w:type="paragraph" w:styleId="35">
    <w:name w:val="toc 3"/>
    <w:basedOn w:val="a"/>
    <w:next w:val="a"/>
    <w:uiPriority w:val="39"/>
    <w:unhideWhenUsed/>
    <w:rsid w:val="00BA746E"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rsid w:val="00BA746E"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rsid w:val="00BA746E"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rsid w:val="00BA746E"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rsid w:val="00BA746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A746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A746E"/>
    <w:pPr>
      <w:spacing w:after="57"/>
      <w:ind w:left="2268"/>
    </w:pPr>
  </w:style>
  <w:style w:type="paragraph" w:styleId="aff7">
    <w:name w:val="TOC Heading"/>
    <w:uiPriority w:val="39"/>
    <w:unhideWhenUsed/>
    <w:rsid w:val="00BA746E"/>
    <w:pPr>
      <w:spacing w:after="160" w:line="259" w:lineRule="auto"/>
    </w:pPr>
  </w:style>
  <w:style w:type="paragraph" w:styleId="aff8">
    <w:name w:val="table of figures"/>
    <w:basedOn w:val="a"/>
    <w:next w:val="a"/>
    <w:uiPriority w:val="99"/>
    <w:unhideWhenUsed/>
    <w:rsid w:val="00BA746E"/>
    <w:pPr>
      <w:spacing w:after="0"/>
    </w:pPr>
  </w:style>
  <w:style w:type="table" w:customStyle="1" w:styleId="11310">
    <w:name w:val="Сетка таблицы113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f3"/>
    <w:uiPriority w:val="39"/>
    <w:rsid w:val="00BA74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f3"/>
    <w:uiPriority w:val="39"/>
    <w:rsid w:val="00BA74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0">
    <w:name w:val="Сетка таблицы1121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basedOn w:val="a1"/>
    <w:next w:val="af3"/>
    <w:uiPriority w:val="39"/>
    <w:rsid w:val="00BA74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next w:val="af3"/>
    <w:uiPriority w:val="39"/>
    <w:rsid w:val="00BA74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basedOn w:val="a1"/>
    <w:next w:val="af3"/>
    <w:uiPriority w:val="39"/>
    <w:rsid w:val="00BA74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0">
    <w:name w:val="Сетка таблицы311111"/>
    <w:basedOn w:val="a1"/>
    <w:next w:val="af3"/>
    <w:uiPriority w:val="39"/>
    <w:rsid w:val="00BA74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Сетка таблицы4111"/>
    <w:basedOn w:val="a1"/>
    <w:next w:val="af3"/>
    <w:uiPriority w:val="39"/>
    <w:rsid w:val="00BA74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5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">
    <w:name w:val="Grid Table 4"/>
    <w:basedOn w:val="a1"/>
    <w:uiPriority w:val="5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">
    <w:name w:val="Grid Table 5 Dark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">
    <w:name w:val="Grid Table 6 Colorful"/>
    <w:basedOn w:val="a1"/>
    <w:uiPriority w:val="99"/>
    <w:rsid w:val="00BA7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">
    <w:name w:val="Grid Table 7 Colorful"/>
    <w:basedOn w:val="a1"/>
    <w:uiPriority w:val="99"/>
    <w:rsid w:val="00BA7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1Light">
    <w:name w:val="List Table 1 Light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">
    <w:name w:val="List Table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">
    <w:name w:val="List Table 5 Dark"/>
    <w:basedOn w:val="a1"/>
    <w:uiPriority w:val="99"/>
    <w:rsid w:val="00BA74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uiPriority w:val="99"/>
    <w:rsid w:val="00BA7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">
    <w:name w:val="List Table 7 Colorful"/>
    <w:basedOn w:val="a1"/>
    <w:uiPriority w:val="99"/>
    <w:rsid w:val="00BA7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9">
    <w:name w:val="caption"/>
    <w:basedOn w:val="a"/>
    <w:next w:val="a"/>
    <w:uiPriority w:val="35"/>
    <w:semiHidden/>
    <w:unhideWhenUsed/>
    <w:qFormat/>
    <w:rsid w:val="00BA746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5">
    <w:name w:val="Без интервала Знак"/>
    <w:aliases w:val="Без интервала1 Знак,обычный текст Знак,обычный текст1 Знак,1Без интервала1 Знак,Без интервала11 Знак,обычный текст11 Знак,1Без интервала11 Знак,Без интервала111 Знак,1Без интервала Знак,No Spacing11 Знак,1Без интервала111 Знак"/>
    <w:link w:val="af4"/>
    <w:uiPriority w:val="99"/>
    <w:rsid w:val="00BA746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6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BA746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4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746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A746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A746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A746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A746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BA746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A746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746E"/>
    <w:rPr>
      <w:rFonts w:ascii="Cambria" w:eastAsia="Times New Roman" w:hAnsi="Cambria" w:cs="Times New Roman"/>
      <w:b/>
      <w:color w:val="365F91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A74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746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A746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A746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A746E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BA746E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BA746E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BA746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A746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746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746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746E"/>
    <w:rPr>
      <w:sz w:val="20"/>
      <w:szCs w:val="20"/>
    </w:rPr>
  </w:style>
  <w:style w:type="character" w:styleId="a7">
    <w:name w:val="Hyperlink"/>
    <w:basedOn w:val="a0"/>
    <w:uiPriority w:val="99"/>
    <w:unhideWhenUsed/>
    <w:rsid w:val="00BA74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746E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BA746E"/>
    <w:rPr>
      <w:color w:val="800080" w:themeColor="followedHyperlink"/>
      <w:u w:val="single"/>
    </w:rPr>
  </w:style>
  <w:style w:type="paragraph" w:customStyle="1" w:styleId="ConsPlusNormal">
    <w:name w:val="ConsPlusNormal"/>
    <w:rsid w:val="00BA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A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746E"/>
  </w:style>
  <w:style w:type="character" w:styleId="ad">
    <w:name w:val="page number"/>
    <w:basedOn w:val="a0"/>
    <w:uiPriority w:val="99"/>
    <w:rsid w:val="00BA746E"/>
  </w:style>
  <w:style w:type="numbering" w:customStyle="1" w:styleId="11">
    <w:name w:val="Нет списка1"/>
    <w:next w:val="a2"/>
    <w:uiPriority w:val="99"/>
    <w:semiHidden/>
    <w:unhideWhenUsed/>
    <w:rsid w:val="00BA746E"/>
  </w:style>
  <w:style w:type="paragraph" w:customStyle="1" w:styleId="ConsPlusNonformat">
    <w:name w:val="ConsPlusNonformat"/>
    <w:rsid w:val="00BA7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7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7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74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74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e">
    <w:name w:val="footer"/>
    <w:basedOn w:val="a"/>
    <w:link w:val="af"/>
    <w:uiPriority w:val="99"/>
    <w:rsid w:val="00BA74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BA746E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BA746E"/>
  </w:style>
  <w:style w:type="paragraph" w:styleId="af0">
    <w:name w:val="Body Text Indent"/>
    <w:basedOn w:val="a"/>
    <w:link w:val="af1"/>
    <w:rsid w:val="00BA74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rsid w:val="00BA746E"/>
    <w:rPr>
      <w:rFonts w:ascii="Times New Roman" w:eastAsia="Times New Roman" w:hAnsi="Times New Roman" w:cs="Times New Roman"/>
      <w:sz w:val="24"/>
      <w:szCs w:val="20"/>
    </w:rPr>
  </w:style>
  <w:style w:type="paragraph" w:customStyle="1" w:styleId="af2">
    <w:name w:val="Знак Знак Знак Знак Знак Знак Знак"/>
    <w:basedOn w:val="a"/>
    <w:rsid w:val="00BA746E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table" w:styleId="af3">
    <w:name w:val="Table Grid"/>
    <w:basedOn w:val="a1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BA746E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BodyText21">
    <w:name w:val="Body Text 21"/>
    <w:basedOn w:val="a"/>
    <w:uiPriority w:val="99"/>
    <w:rsid w:val="00BA7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 Spacing"/>
    <w:aliases w:val="Без интервала1,обычный текст,обычный текст1,1Без интервала1,Без интервала11,обычный текст11,1Без интервала11,Без интервала111,1Без интервала,No Spacing11,1Без интервала111,Без интервала21"/>
    <w:link w:val="af5"/>
    <w:uiPriority w:val="99"/>
    <w:qFormat/>
    <w:rsid w:val="00BA74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extList">
    <w:name w:val="ConsPlusTextList"/>
    <w:rsid w:val="00BA74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A74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A746E"/>
  </w:style>
  <w:style w:type="table" w:customStyle="1" w:styleId="13">
    <w:name w:val="Сетка таблицы1"/>
    <w:basedOn w:val="a1"/>
    <w:next w:val="af3"/>
    <w:uiPriority w:val="3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annotation subject"/>
    <w:basedOn w:val="a5"/>
    <w:next w:val="a5"/>
    <w:link w:val="af7"/>
    <w:uiPriority w:val="99"/>
    <w:semiHidden/>
    <w:unhideWhenUsed/>
    <w:rsid w:val="00BA746E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af7">
    <w:name w:val="Тема примечания Знак"/>
    <w:basedOn w:val="a6"/>
    <w:link w:val="af6"/>
    <w:uiPriority w:val="99"/>
    <w:semiHidden/>
    <w:rsid w:val="00BA746E"/>
    <w:rPr>
      <w:rFonts w:ascii="Calibri" w:eastAsia="Times New Roman" w:hAnsi="Calibri" w:cs="Times New Roman"/>
      <w:b/>
      <w:bCs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BA746E"/>
  </w:style>
  <w:style w:type="table" w:customStyle="1" w:styleId="112">
    <w:name w:val="Сетка таблицы1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A746E"/>
  </w:style>
  <w:style w:type="table" w:customStyle="1" w:styleId="22">
    <w:name w:val="Сетка таблицы2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BA746E"/>
  </w:style>
  <w:style w:type="table" w:customStyle="1" w:styleId="32">
    <w:name w:val="Сетка таблицы3"/>
    <w:basedOn w:val="a1"/>
    <w:next w:val="af3"/>
    <w:uiPriority w:val="39"/>
    <w:rsid w:val="00BA74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BA746E"/>
  </w:style>
  <w:style w:type="numbering" w:customStyle="1" w:styleId="210">
    <w:name w:val="Нет списка21"/>
    <w:next w:val="a2"/>
    <w:uiPriority w:val="99"/>
    <w:semiHidden/>
    <w:unhideWhenUsed/>
    <w:rsid w:val="00BA746E"/>
  </w:style>
  <w:style w:type="numbering" w:customStyle="1" w:styleId="41">
    <w:name w:val="Нет списка4"/>
    <w:next w:val="a2"/>
    <w:uiPriority w:val="99"/>
    <w:semiHidden/>
    <w:unhideWhenUsed/>
    <w:rsid w:val="00BA746E"/>
  </w:style>
  <w:style w:type="table" w:customStyle="1" w:styleId="42">
    <w:name w:val="Сетка таблицы4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A746E"/>
  </w:style>
  <w:style w:type="table" w:customStyle="1" w:styleId="121">
    <w:name w:val="Сетка таблицы12"/>
    <w:basedOn w:val="a1"/>
    <w:next w:val="af3"/>
    <w:uiPriority w:val="3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A746E"/>
  </w:style>
  <w:style w:type="table" w:customStyle="1" w:styleId="1110">
    <w:name w:val="Сетка таблицы11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BA746E"/>
  </w:style>
  <w:style w:type="table" w:customStyle="1" w:styleId="211">
    <w:name w:val="Сетка таблицы21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BA746E"/>
  </w:style>
  <w:style w:type="table" w:customStyle="1" w:styleId="311">
    <w:name w:val="Сетка таблицы31"/>
    <w:basedOn w:val="a1"/>
    <w:next w:val="af3"/>
    <w:uiPriority w:val="39"/>
    <w:rsid w:val="00BA74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BA746E"/>
  </w:style>
  <w:style w:type="numbering" w:customStyle="1" w:styleId="2110">
    <w:name w:val="Нет списка211"/>
    <w:next w:val="a2"/>
    <w:uiPriority w:val="99"/>
    <w:semiHidden/>
    <w:unhideWhenUsed/>
    <w:rsid w:val="00BA746E"/>
  </w:style>
  <w:style w:type="numbering" w:customStyle="1" w:styleId="51">
    <w:name w:val="Нет списка5"/>
    <w:next w:val="a2"/>
    <w:uiPriority w:val="99"/>
    <w:semiHidden/>
    <w:unhideWhenUsed/>
    <w:rsid w:val="00BA746E"/>
  </w:style>
  <w:style w:type="table" w:customStyle="1" w:styleId="52">
    <w:name w:val="Сетка таблицы5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A746E"/>
  </w:style>
  <w:style w:type="table" w:customStyle="1" w:styleId="131">
    <w:name w:val="Сетка таблицы13"/>
    <w:basedOn w:val="a1"/>
    <w:next w:val="af3"/>
    <w:uiPriority w:val="3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BA746E"/>
  </w:style>
  <w:style w:type="table" w:customStyle="1" w:styleId="1121">
    <w:name w:val="Сетка таблицы112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BA746E"/>
  </w:style>
  <w:style w:type="table" w:customStyle="1" w:styleId="221">
    <w:name w:val="Сетка таблицы22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BA746E"/>
  </w:style>
  <w:style w:type="table" w:customStyle="1" w:styleId="321">
    <w:name w:val="Сетка таблицы32"/>
    <w:basedOn w:val="a1"/>
    <w:next w:val="af3"/>
    <w:uiPriority w:val="39"/>
    <w:rsid w:val="00BA74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BA746E"/>
  </w:style>
  <w:style w:type="numbering" w:customStyle="1" w:styleId="212">
    <w:name w:val="Нет списка212"/>
    <w:next w:val="a2"/>
    <w:uiPriority w:val="99"/>
    <w:semiHidden/>
    <w:unhideWhenUsed/>
    <w:rsid w:val="00BA746E"/>
  </w:style>
  <w:style w:type="table" w:customStyle="1" w:styleId="61">
    <w:name w:val="Сетка таблицы6"/>
    <w:basedOn w:val="a1"/>
    <w:next w:val="af3"/>
    <w:uiPriority w:val="3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rsid w:val="00BA74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BA746E"/>
    <w:rPr>
      <w:i/>
      <w:iCs/>
    </w:rPr>
  </w:style>
  <w:style w:type="character" w:styleId="afa">
    <w:name w:val="Strong"/>
    <w:basedOn w:val="a0"/>
    <w:uiPriority w:val="22"/>
    <w:qFormat/>
    <w:rsid w:val="00BA746E"/>
    <w:rPr>
      <w:b/>
      <w:bCs/>
    </w:rPr>
  </w:style>
  <w:style w:type="character" w:customStyle="1" w:styleId="14">
    <w:name w:val="Нижний колонтитул Знак1"/>
    <w:basedOn w:val="a0"/>
    <w:uiPriority w:val="99"/>
    <w:semiHidden/>
    <w:rsid w:val="00BA746E"/>
  </w:style>
  <w:style w:type="paragraph" w:customStyle="1" w:styleId="font5">
    <w:name w:val="font5"/>
    <w:basedOn w:val="a"/>
    <w:rsid w:val="00B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B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B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rsid w:val="00BA7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BA746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A746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BA7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A7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A7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A746E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A746E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A74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A7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BA746E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A74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A74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A74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A74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A74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A7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A746E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A746E"/>
    <w:pPr>
      <w:pBdr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A746E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A74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A74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A74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A74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0">
    <w:name w:val="Сетка таблицы23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BA746E"/>
  </w:style>
  <w:style w:type="numbering" w:customStyle="1" w:styleId="62">
    <w:name w:val="Нет списка6"/>
    <w:next w:val="a2"/>
    <w:uiPriority w:val="99"/>
    <w:semiHidden/>
    <w:unhideWhenUsed/>
    <w:rsid w:val="00BA746E"/>
  </w:style>
  <w:style w:type="table" w:customStyle="1" w:styleId="1210">
    <w:name w:val="Сетка таблицы12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next w:val="af3"/>
    <w:uiPriority w:val="3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f3"/>
    <w:uiPriority w:val="3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BA746E"/>
  </w:style>
  <w:style w:type="table" w:customStyle="1" w:styleId="2111">
    <w:name w:val="Сетка таблицы21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A746E"/>
  </w:style>
  <w:style w:type="table" w:customStyle="1" w:styleId="111110">
    <w:name w:val="Сетка таблицы1111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BA746E"/>
  </w:style>
  <w:style w:type="table" w:customStyle="1" w:styleId="21111">
    <w:name w:val="Сетка таблицы2111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BA746E"/>
  </w:style>
  <w:style w:type="table" w:customStyle="1" w:styleId="3111">
    <w:name w:val="Сетка таблицы311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2"/>
    <w:uiPriority w:val="99"/>
    <w:semiHidden/>
    <w:unhideWhenUsed/>
    <w:rsid w:val="00BA746E"/>
  </w:style>
  <w:style w:type="numbering" w:customStyle="1" w:styleId="111111">
    <w:name w:val="Нет списка111111"/>
    <w:next w:val="a2"/>
    <w:uiPriority w:val="99"/>
    <w:semiHidden/>
    <w:unhideWhenUsed/>
    <w:rsid w:val="00BA746E"/>
  </w:style>
  <w:style w:type="numbering" w:customStyle="1" w:styleId="2210">
    <w:name w:val="Нет списка221"/>
    <w:next w:val="a2"/>
    <w:uiPriority w:val="99"/>
    <w:semiHidden/>
    <w:unhideWhenUsed/>
    <w:rsid w:val="00BA746E"/>
  </w:style>
  <w:style w:type="numbering" w:customStyle="1" w:styleId="31110">
    <w:name w:val="Нет списка3111"/>
    <w:next w:val="a2"/>
    <w:uiPriority w:val="99"/>
    <w:semiHidden/>
    <w:unhideWhenUsed/>
    <w:rsid w:val="00BA746E"/>
  </w:style>
  <w:style w:type="table" w:customStyle="1" w:styleId="31111">
    <w:name w:val="Сетка таблицы3111"/>
    <w:basedOn w:val="a1"/>
    <w:next w:val="af3"/>
    <w:uiPriority w:val="39"/>
    <w:rsid w:val="00BA74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2"/>
    <w:uiPriority w:val="99"/>
    <w:semiHidden/>
    <w:unhideWhenUsed/>
    <w:rsid w:val="00BA746E"/>
  </w:style>
  <w:style w:type="numbering" w:customStyle="1" w:styleId="211110">
    <w:name w:val="Нет списка21111"/>
    <w:next w:val="a2"/>
    <w:uiPriority w:val="99"/>
    <w:semiHidden/>
    <w:unhideWhenUsed/>
    <w:rsid w:val="00BA746E"/>
  </w:style>
  <w:style w:type="table" w:customStyle="1" w:styleId="411">
    <w:name w:val="Сетка таблицы41"/>
    <w:basedOn w:val="a1"/>
    <w:next w:val="af3"/>
    <w:uiPriority w:val="3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BA746E"/>
  </w:style>
  <w:style w:type="numbering" w:customStyle="1" w:styleId="140">
    <w:name w:val="Нет списка14"/>
    <w:next w:val="a2"/>
    <w:uiPriority w:val="99"/>
    <w:semiHidden/>
    <w:unhideWhenUsed/>
    <w:rsid w:val="00BA746E"/>
  </w:style>
  <w:style w:type="table" w:customStyle="1" w:styleId="72">
    <w:name w:val="Сетка таблицы7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BA746E"/>
  </w:style>
  <w:style w:type="table" w:customStyle="1" w:styleId="141">
    <w:name w:val="Сетка таблицы14"/>
    <w:basedOn w:val="a1"/>
    <w:next w:val="af3"/>
    <w:uiPriority w:val="3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BA746E"/>
  </w:style>
  <w:style w:type="table" w:customStyle="1" w:styleId="1130">
    <w:name w:val="Сетка таблицы113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BA746E"/>
  </w:style>
  <w:style w:type="table" w:customStyle="1" w:styleId="240">
    <w:name w:val="Сетка таблицы24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BA746E"/>
  </w:style>
  <w:style w:type="table" w:customStyle="1" w:styleId="34">
    <w:name w:val="Сетка таблицы34"/>
    <w:basedOn w:val="a1"/>
    <w:next w:val="af3"/>
    <w:uiPriority w:val="39"/>
    <w:rsid w:val="00BA74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BA746E"/>
  </w:style>
  <w:style w:type="numbering" w:customStyle="1" w:styleId="213">
    <w:name w:val="Нет списка213"/>
    <w:next w:val="a2"/>
    <w:uiPriority w:val="99"/>
    <w:semiHidden/>
    <w:unhideWhenUsed/>
    <w:rsid w:val="00BA746E"/>
  </w:style>
  <w:style w:type="numbering" w:customStyle="1" w:styleId="420">
    <w:name w:val="Нет списка42"/>
    <w:next w:val="a2"/>
    <w:uiPriority w:val="99"/>
    <w:semiHidden/>
    <w:unhideWhenUsed/>
    <w:rsid w:val="00BA746E"/>
  </w:style>
  <w:style w:type="table" w:customStyle="1" w:styleId="421">
    <w:name w:val="Сетка таблицы42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BA746E"/>
  </w:style>
  <w:style w:type="table" w:customStyle="1" w:styleId="1220">
    <w:name w:val="Сетка таблицы122"/>
    <w:basedOn w:val="a1"/>
    <w:next w:val="af3"/>
    <w:uiPriority w:val="3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Нет списка1121"/>
    <w:next w:val="a2"/>
    <w:uiPriority w:val="99"/>
    <w:semiHidden/>
    <w:unhideWhenUsed/>
    <w:rsid w:val="00BA746E"/>
  </w:style>
  <w:style w:type="table" w:customStyle="1" w:styleId="11120">
    <w:name w:val="Сетка таблицы1112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BA746E"/>
  </w:style>
  <w:style w:type="table" w:customStyle="1" w:styleId="2120">
    <w:name w:val="Сетка таблицы212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2"/>
    <w:next w:val="a2"/>
    <w:uiPriority w:val="99"/>
    <w:semiHidden/>
    <w:unhideWhenUsed/>
    <w:rsid w:val="00BA746E"/>
  </w:style>
  <w:style w:type="table" w:customStyle="1" w:styleId="3120">
    <w:name w:val="Сетка таблицы312"/>
    <w:basedOn w:val="a1"/>
    <w:next w:val="af3"/>
    <w:uiPriority w:val="39"/>
    <w:rsid w:val="00BA74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BA746E"/>
  </w:style>
  <w:style w:type="numbering" w:customStyle="1" w:styleId="2112">
    <w:name w:val="Нет списка2112"/>
    <w:next w:val="a2"/>
    <w:uiPriority w:val="99"/>
    <w:semiHidden/>
    <w:unhideWhenUsed/>
    <w:rsid w:val="00BA746E"/>
  </w:style>
  <w:style w:type="numbering" w:customStyle="1" w:styleId="520">
    <w:name w:val="Нет списка52"/>
    <w:next w:val="a2"/>
    <w:uiPriority w:val="99"/>
    <w:semiHidden/>
    <w:unhideWhenUsed/>
    <w:rsid w:val="00BA746E"/>
  </w:style>
  <w:style w:type="table" w:customStyle="1" w:styleId="511">
    <w:name w:val="Сетка таблицы51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BA746E"/>
  </w:style>
  <w:style w:type="table" w:customStyle="1" w:styleId="1311">
    <w:name w:val="Сетка таблицы131"/>
    <w:basedOn w:val="a1"/>
    <w:next w:val="af3"/>
    <w:uiPriority w:val="3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1"/>
    <w:next w:val="a2"/>
    <w:uiPriority w:val="99"/>
    <w:semiHidden/>
    <w:unhideWhenUsed/>
    <w:rsid w:val="00BA746E"/>
  </w:style>
  <w:style w:type="table" w:customStyle="1" w:styleId="11211">
    <w:name w:val="Сетка таблицы112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2"/>
    <w:uiPriority w:val="99"/>
    <w:semiHidden/>
    <w:unhideWhenUsed/>
    <w:rsid w:val="00BA746E"/>
  </w:style>
  <w:style w:type="table" w:customStyle="1" w:styleId="2211">
    <w:name w:val="Сетка таблицы221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">
    <w:name w:val="Нет списка321"/>
    <w:next w:val="a2"/>
    <w:uiPriority w:val="99"/>
    <w:semiHidden/>
    <w:unhideWhenUsed/>
    <w:rsid w:val="00BA746E"/>
  </w:style>
  <w:style w:type="table" w:customStyle="1" w:styleId="322">
    <w:name w:val="Сетка таблицы322"/>
    <w:basedOn w:val="a1"/>
    <w:next w:val="af3"/>
    <w:uiPriority w:val="39"/>
    <w:rsid w:val="00BA74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">
    <w:name w:val="Нет списка11131"/>
    <w:next w:val="a2"/>
    <w:uiPriority w:val="99"/>
    <w:semiHidden/>
    <w:unhideWhenUsed/>
    <w:rsid w:val="00BA746E"/>
  </w:style>
  <w:style w:type="numbering" w:customStyle="1" w:styleId="2121">
    <w:name w:val="Нет списка2121"/>
    <w:next w:val="a2"/>
    <w:uiPriority w:val="99"/>
    <w:semiHidden/>
    <w:unhideWhenUsed/>
    <w:rsid w:val="00BA746E"/>
  </w:style>
  <w:style w:type="table" w:customStyle="1" w:styleId="610">
    <w:name w:val="Сетка таблицы61"/>
    <w:basedOn w:val="a1"/>
    <w:next w:val="af3"/>
    <w:uiPriority w:val="3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BA746E"/>
  </w:style>
  <w:style w:type="numbering" w:customStyle="1" w:styleId="611">
    <w:name w:val="Нет списка61"/>
    <w:next w:val="a2"/>
    <w:uiPriority w:val="99"/>
    <w:semiHidden/>
    <w:unhideWhenUsed/>
    <w:rsid w:val="00BA746E"/>
  </w:style>
  <w:style w:type="table" w:customStyle="1" w:styleId="12110">
    <w:name w:val="Сетка таблицы121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next w:val="af3"/>
    <w:uiPriority w:val="3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next w:val="af3"/>
    <w:uiPriority w:val="3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BA746E"/>
  </w:style>
  <w:style w:type="table" w:customStyle="1" w:styleId="21120">
    <w:name w:val="Сетка таблицы2112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BA746E"/>
  </w:style>
  <w:style w:type="table" w:customStyle="1" w:styleId="1111110">
    <w:name w:val="Сетка таблицы11111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">
    <w:name w:val="Нет списка21112"/>
    <w:next w:val="a2"/>
    <w:uiPriority w:val="99"/>
    <w:semiHidden/>
    <w:unhideWhenUsed/>
    <w:rsid w:val="00BA746E"/>
  </w:style>
  <w:style w:type="table" w:customStyle="1" w:styleId="211111">
    <w:name w:val="Сетка таблицы21111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BA746E"/>
  </w:style>
  <w:style w:type="table" w:customStyle="1" w:styleId="31120">
    <w:name w:val="Сетка таблицы3112"/>
    <w:basedOn w:val="a1"/>
    <w:next w:val="af3"/>
    <w:uiPriority w:val="99"/>
    <w:rsid w:val="00BA74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">
    <w:name w:val="Нет списка1211"/>
    <w:next w:val="a2"/>
    <w:uiPriority w:val="99"/>
    <w:semiHidden/>
    <w:unhideWhenUsed/>
    <w:rsid w:val="00BA746E"/>
  </w:style>
  <w:style w:type="numbering" w:customStyle="1" w:styleId="1111112">
    <w:name w:val="Нет списка1111112"/>
    <w:next w:val="a2"/>
    <w:uiPriority w:val="99"/>
    <w:semiHidden/>
    <w:unhideWhenUsed/>
    <w:rsid w:val="00BA746E"/>
  </w:style>
  <w:style w:type="numbering" w:customStyle="1" w:styleId="22110">
    <w:name w:val="Нет списка2211"/>
    <w:next w:val="a2"/>
    <w:uiPriority w:val="99"/>
    <w:semiHidden/>
    <w:unhideWhenUsed/>
    <w:rsid w:val="00BA746E"/>
  </w:style>
  <w:style w:type="numbering" w:customStyle="1" w:styleId="311110">
    <w:name w:val="Нет списка31111"/>
    <w:next w:val="a2"/>
    <w:uiPriority w:val="99"/>
    <w:semiHidden/>
    <w:unhideWhenUsed/>
    <w:rsid w:val="00BA746E"/>
  </w:style>
  <w:style w:type="table" w:customStyle="1" w:styleId="311111">
    <w:name w:val="Сетка таблицы31111"/>
    <w:basedOn w:val="a1"/>
    <w:next w:val="af3"/>
    <w:uiPriority w:val="39"/>
    <w:rsid w:val="00BA74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BA746E"/>
  </w:style>
  <w:style w:type="numbering" w:customStyle="1" w:styleId="2111110">
    <w:name w:val="Нет списка211111"/>
    <w:next w:val="a2"/>
    <w:uiPriority w:val="99"/>
    <w:semiHidden/>
    <w:unhideWhenUsed/>
    <w:rsid w:val="00BA746E"/>
  </w:style>
  <w:style w:type="table" w:customStyle="1" w:styleId="4111">
    <w:name w:val="Сетка таблицы411"/>
    <w:basedOn w:val="a1"/>
    <w:next w:val="af3"/>
    <w:uiPriority w:val="39"/>
    <w:rsid w:val="00BA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uiPriority w:val="9"/>
    <w:rsid w:val="00BA746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BA746E"/>
    <w:rPr>
      <w:rFonts w:ascii="Arial" w:eastAsia="Arial" w:hAnsi="Arial" w:cs="Arial"/>
      <w:sz w:val="34"/>
    </w:rPr>
  </w:style>
  <w:style w:type="paragraph" w:styleId="afb">
    <w:name w:val="Title"/>
    <w:basedOn w:val="a"/>
    <w:next w:val="a"/>
    <w:link w:val="afc"/>
    <w:uiPriority w:val="10"/>
    <w:qFormat/>
    <w:rsid w:val="00BA746E"/>
    <w:pPr>
      <w:spacing w:before="300" w:after="200"/>
      <w:contextualSpacing/>
    </w:pPr>
    <w:rPr>
      <w:sz w:val="48"/>
      <w:szCs w:val="48"/>
    </w:rPr>
  </w:style>
  <w:style w:type="character" w:customStyle="1" w:styleId="afc">
    <w:name w:val="Название Знак"/>
    <w:basedOn w:val="a0"/>
    <w:link w:val="afb"/>
    <w:uiPriority w:val="10"/>
    <w:rsid w:val="00BA746E"/>
    <w:rPr>
      <w:sz w:val="48"/>
      <w:szCs w:val="48"/>
    </w:rPr>
  </w:style>
  <w:style w:type="paragraph" w:styleId="afd">
    <w:name w:val="Subtitle"/>
    <w:basedOn w:val="a"/>
    <w:next w:val="a"/>
    <w:link w:val="afe"/>
    <w:uiPriority w:val="11"/>
    <w:qFormat/>
    <w:rsid w:val="00BA746E"/>
    <w:pPr>
      <w:spacing w:before="200" w:after="200"/>
    </w:pPr>
    <w:rPr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11"/>
    <w:rsid w:val="00BA746E"/>
    <w:rPr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BA746E"/>
    <w:pPr>
      <w:ind w:left="720" w:right="720"/>
    </w:pPr>
    <w:rPr>
      <w:i/>
    </w:rPr>
  </w:style>
  <w:style w:type="character" w:customStyle="1" w:styleId="26">
    <w:name w:val="Цитата 2 Знак"/>
    <w:basedOn w:val="a0"/>
    <w:link w:val="25"/>
    <w:uiPriority w:val="29"/>
    <w:rsid w:val="00BA746E"/>
    <w:rPr>
      <w:i/>
    </w:rPr>
  </w:style>
  <w:style w:type="paragraph" w:styleId="aff">
    <w:name w:val="Intense Quote"/>
    <w:basedOn w:val="a"/>
    <w:next w:val="a"/>
    <w:link w:val="aff0"/>
    <w:uiPriority w:val="30"/>
    <w:qFormat/>
    <w:rsid w:val="00BA74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0">
    <w:name w:val="Выделенная цитата Знак"/>
    <w:basedOn w:val="a0"/>
    <w:link w:val="aff"/>
    <w:uiPriority w:val="30"/>
    <w:rsid w:val="00BA746E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BA746E"/>
  </w:style>
  <w:style w:type="character" w:customStyle="1" w:styleId="FooterChar">
    <w:name w:val="Footer Char"/>
    <w:basedOn w:val="a0"/>
    <w:uiPriority w:val="99"/>
    <w:rsid w:val="00BA746E"/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BA746E"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CaptionChar">
    <w:name w:val="Caption Char"/>
    <w:uiPriority w:val="99"/>
    <w:rsid w:val="00BA746E"/>
  </w:style>
  <w:style w:type="table" w:customStyle="1" w:styleId="TableGridLight">
    <w:name w:val="Table Grid Light"/>
    <w:basedOn w:val="a1"/>
    <w:uiPriority w:val="59"/>
    <w:rsid w:val="00BA746E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Таблица простая 11"/>
    <w:basedOn w:val="a1"/>
    <w:next w:val="PlainTable1"/>
    <w:uiPriority w:val="59"/>
    <w:rsid w:val="00BA746E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4">
    <w:name w:val="Таблица простая 21"/>
    <w:basedOn w:val="a1"/>
    <w:next w:val="PlainTable2"/>
    <w:uiPriority w:val="59"/>
    <w:rsid w:val="00BA746E"/>
    <w:pPr>
      <w:spacing w:after="0" w:line="240" w:lineRule="auto"/>
    </w:p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">
    <w:name w:val="Таблица простая 31"/>
    <w:basedOn w:val="a1"/>
    <w:next w:val="PlainTable3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2">
    <w:name w:val="Таблица простая 41"/>
    <w:basedOn w:val="a1"/>
    <w:next w:val="PlainTable4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2">
    <w:name w:val="Таблица простая 51"/>
    <w:basedOn w:val="a1"/>
    <w:next w:val="PlainTable5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next w:val="GridTable1Light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next w:val="GridTable2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basedOn w:val="a1"/>
    <w:next w:val="GridTable3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">
    <w:name w:val="Таблица-сетка 41"/>
    <w:basedOn w:val="a1"/>
    <w:next w:val="GridTable4"/>
    <w:uiPriority w:val="5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basedOn w:val="a1"/>
    <w:next w:val="GridTable5Dark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basedOn w:val="a1"/>
    <w:next w:val="GridTable6Colorful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1"/>
    <w:next w:val="GridTable7Colorful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next w:val="ListTable1Light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0">
    <w:name w:val="Список-таблица 21"/>
    <w:basedOn w:val="a1"/>
    <w:next w:val="ListTable2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basedOn w:val="a1"/>
    <w:next w:val="ListTable3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next w:val="ListTable4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basedOn w:val="a1"/>
    <w:next w:val="ListTable5Dark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basedOn w:val="a1"/>
    <w:next w:val="ListTable6Colorful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next w:val="ListTable7Colorful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sid w:val="00BA74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BA74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rsid w:val="00BA74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sid w:val="00BA74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sid w:val="00BA74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sid w:val="00BA74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rsid w:val="00BA74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sid w:val="00BA74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A74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rsid w:val="00BA74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BA74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BA74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BA74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rsid w:val="00BA74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paragraph" w:styleId="aff1">
    <w:name w:val="footnote text"/>
    <w:basedOn w:val="a"/>
    <w:link w:val="aff2"/>
    <w:uiPriority w:val="99"/>
    <w:semiHidden/>
    <w:unhideWhenUsed/>
    <w:rsid w:val="00BA746E"/>
    <w:pPr>
      <w:spacing w:after="40" w:line="240" w:lineRule="auto"/>
    </w:pPr>
    <w:rPr>
      <w:sz w:val="18"/>
    </w:rPr>
  </w:style>
  <w:style w:type="character" w:customStyle="1" w:styleId="aff2">
    <w:name w:val="Текст сноски Знак"/>
    <w:basedOn w:val="a0"/>
    <w:link w:val="aff1"/>
    <w:uiPriority w:val="99"/>
    <w:semiHidden/>
    <w:rsid w:val="00BA746E"/>
    <w:rPr>
      <w:sz w:val="18"/>
    </w:rPr>
  </w:style>
  <w:style w:type="character" w:styleId="aff3">
    <w:name w:val="footnote reference"/>
    <w:basedOn w:val="a0"/>
    <w:uiPriority w:val="99"/>
    <w:unhideWhenUsed/>
    <w:rsid w:val="00BA746E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BA746E"/>
    <w:pPr>
      <w:spacing w:after="0" w:line="240" w:lineRule="auto"/>
    </w:pPr>
    <w:rPr>
      <w:sz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BA746E"/>
    <w:rPr>
      <w:sz w:val="20"/>
    </w:rPr>
  </w:style>
  <w:style w:type="character" w:styleId="aff6">
    <w:name w:val="endnote reference"/>
    <w:basedOn w:val="a0"/>
    <w:uiPriority w:val="99"/>
    <w:semiHidden/>
    <w:unhideWhenUsed/>
    <w:rsid w:val="00BA746E"/>
    <w:rPr>
      <w:vertAlign w:val="superscript"/>
    </w:rPr>
  </w:style>
  <w:style w:type="paragraph" w:styleId="16">
    <w:name w:val="toc 1"/>
    <w:basedOn w:val="a"/>
    <w:next w:val="a"/>
    <w:uiPriority w:val="39"/>
    <w:unhideWhenUsed/>
    <w:rsid w:val="00BA746E"/>
    <w:pPr>
      <w:spacing w:after="57"/>
    </w:pPr>
  </w:style>
  <w:style w:type="paragraph" w:styleId="27">
    <w:name w:val="toc 2"/>
    <w:basedOn w:val="a"/>
    <w:next w:val="a"/>
    <w:uiPriority w:val="39"/>
    <w:unhideWhenUsed/>
    <w:rsid w:val="00BA746E"/>
    <w:pPr>
      <w:spacing w:after="57"/>
      <w:ind w:left="283"/>
    </w:pPr>
  </w:style>
  <w:style w:type="paragraph" w:styleId="35">
    <w:name w:val="toc 3"/>
    <w:basedOn w:val="a"/>
    <w:next w:val="a"/>
    <w:uiPriority w:val="39"/>
    <w:unhideWhenUsed/>
    <w:rsid w:val="00BA746E"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rsid w:val="00BA746E"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rsid w:val="00BA746E"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rsid w:val="00BA746E"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rsid w:val="00BA746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A746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A746E"/>
    <w:pPr>
      <w:spacing w:after="57"/>
      <w:ind w:left="2268"/>
    </w:pPr>
  </w:style>
  <w:style w:type="paragraph" w:styleId="aff7">
    <w:name w:val="TOC Heading"/>
    <w:uiPriority w:val="39"/>
    <w:unhideWhenUsed/>
    <w:rsid w:val="00BA746E"/>
    <w:pPr>
      <w:spacing w:after="160" w:line="259" w:lineRule="auto"/>
    </w:pPr>
  </w:style>
  <w:style w:type="paragraph" w:styleId="aff8">
    <w:name w:val="table of figures"/>
    <w:basedOn w:val="a"/>
    <w:next w:val="a"/>
    <w:uiPriority w:val="99"/>
    <w:unhideWhenUsed/>
    <w:rsid w:val="00BA746E"/>
    <w:pPr>
      <w:spacing w:after="0"/>
    </w:pPr>
  </w:style>
  <w:style w:type="table" w:customStyle="1" w:styleId="11310">
    <w:name w:val="Сетка таблицы113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f3"/>
    <w:uiPriority w:val="39"/>
    <w:rsid w:val="00BA74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f3"/>
    <w:uiPriority w:val="39"/>
    <w:rsid w:val="00BA74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0">
    <w:name w:val="Сетка таблицы1121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basedOn w:val="a1"/>
    <w:next w:val="af3"/>
    <w:uiPriority w:val="39"/>
    <w:rsid w:val="00BA74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next w:val="af3"/>
    <w:uiPriority w:val="39"/>
    <w:rsid w:val="00BA74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basedOn w:val="a1"/>
    <w:next w:val="af3"/>
    <w:uiPriority w:val="39"/>
    <w:rsid w:val="00BA74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basedOn w:val="a1"/>
    <w:next w:val="af3"/>
    <w:uiPriority w:val="99"/>
    <w:rsid w:val="00BA74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0">
    <w:name w:val="Сетка таблицы311111"/>
    <w:basedOn w:val="a1"/>
    <w:next w:val="af3"/>
    <w:uiPriority w:val="39"/>
    <w:rsid w:val="00BA74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Сетка таблицы4111"/>
    <w:basedOn w:val="a1"/>
    <w:next w:val="af3"/>
    <w:uiPriority w:val="39"/>
    <w:rsid w:val="00BA74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5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">
    <w:name w:val="Grid Table 4"/>
    <w:basedOn w:val="a1"/>
    <w:uiPriority w:val="5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">
    <w:name w:val="Grid Table 5 Dark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">
    <w:name w:val="Grid Table 6 Colorful"/>
    <w:basedOn w:val="a1"/>
    <w:uiPriority w:val="99"/>
    <w:rsid w:val="00BA7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">
    <w:name w:val="Grid Table 7 Colorful"/>
    <w:basedOn w:val="a1"/>
    <w:uiPriority w:val="99"/>
    <w:rsid w:val="00BA7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1Light">
    <w:name w:val="List Table 1 Light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">
    <w:name w:val="List Table 4"/>
    <w:basedOn w:val="a1"/>
    <w:uiPriority w:val="99"/>
    <w:rsid w:val="00BA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">
    <w:name w:val="List Table 5 Dark"/>
    <w:basedOn w:val="a1"/>
    <w:uiPriority w:val="99"/>
    <w:rsid w:val="00BA74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uiPriority w:val="99"/>
    <w:rsid w:val="00BA7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">
    <w:name w:val="List Table 7 Colorful"/>
    <w:basedOn w:val="a1"/>
    <w:uiPriority w:val="99"/>
    <w:rsid w:val="00BA7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9">
    <w:name w:val="caption"/>
    <w:basedOn w:val="a"/>
    <w:next w:val="a"/>
    <w:uiPriority w:val="35"/>
    <w:semiHidden/>
    <w:unhideWhenUsed/>
    <w:qFormat/>
    <w:rsid w:val="00BA746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5">
    <w:name w:val="Без интервала Знак"/>
    <w:aliases w:val="Без интервала1 Знак,обычный текст Знак,обычный текст1 Знак,1Без интервала1 Знак,Без интервала11 Знак,обычный текст11 Знак,1Без интервала11 Знак,Без интервала111 Знак,1Без интервала Знак,No Spacing11 Знак,1Без интервала111 Знак"/>
    <w:link w:val="af4"/>
    <w:uiPriority w:val="99"/>
    <w:rsid w:val="00BA746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14952</Words>
  <Characters>85232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2024-04-01T03:10:00Z</dcterms:created>
  <dcterms:modified xsi:type="dcterms:W3CDTF">2024-04-01T03:10:00Z</dcterms:modified>
</cp:coreProperties>
</file>